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220E2" w14:textId="77777777" w:rsidR="00BC0A20" w:rsidRDefault="0074149F" w:rsidP="00F7555A">
      <w:pPr>
        <w:jc w:val="both"/>
        <w:rPr>
          <w:rFonts w:ascii="Arial" w:hAnsi="Arial" w:cs="Arial"/>
          <w:sz w:val="22"/>
          <w:szCs w:val="22"/>
        </w:rPr>
      </w:pPr>
      <w:r>
        <w:rPr>
          <w:noProof/>
        </w:rPr>
        <mc:AlternateContent>
          <mc:Choice Requires="wps">
            <w:drawing>
              <wp:anchor distT="0" distB="0" distL="114300" distR="114300" simplePos="0" relativeHeight="251657216" behindDoc="0" locked="0" layoutInCell="1" allowOverlap="1" wp14:anchorId="174F2EA5" wp14:editId="53BD34BA">
                <wp:simplePos x="0" y="0"/>
                <wp:positionH relativeFrom="column">
                  <wp:align>center</wp:align>
                </wp:positionH>
                <wp:positionV relativeFrom="paragraph">
                  <wp:posOffset>0</wp:posOffset>
                </wp:positionV>
                <wp:extent cx="2306320" cy="1463040"/>
                <wp:effectExtent l="0" t="0" r="63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EEEE1" w14:textId="0642BA60" w:rsidR="003E3916" w:rsidRDefault="003E3916"/>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74F2EA5" id="_x0000_t202" coordsize="21600,21600" o:spt="202" path="m,l,21600r21600,l21600,xe">
                <v:stroke joinstyle="miter"/>
                <v:path gradientshapeok="t" o:connecttype="rect"/>
              </v:shapetype>
              <v:shape id="Textfeld 2" o:spid="_x0000_s1026" type="#_x0000_t202" style="position:absolute;left:0;text-align:left;margin-left:0;margin-top:0;width:181.6pt;height:115.2pt;z-index:251657216;visibility:visible;mso-wrap-style:non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" stroked="f">
                <v:textbox style="mso-fit-shape-to-text:t">
                  <w:txbxContent>
                    <w:p w14:paraId="49FEEEE1" w14:textId="0642BA60" w:rsidR="003E3916" w:rsidRDefault="003E3916"/>
                  </w:txbxContent>
                </v:textbox>
              </v:shape>
            </w:pict>
          </mc:Fallback>
        </mc:AlternateContent>
      </w:r>
    </w:p>
    <w:p w14:paraId="333477B6" w14:textId="77777777" w:rsidR="00307CD4" w:rsidRPr="00AA5382" w:rsidRDefault="00307CD4" w:rsidP="000E1F86">
      <w:pPr>
        <w:autoSpaceDE w:val="0"/>
        <w:autoSpaceDN w:val="0"/>
        <w:adjustRightInd w:val="0"/>
        <w:jc w:val="right"/>
        <w:rPr>
          <w:rFonts w:ascii="Arial" w:hAnsi="Arial" w:cs="Arial"/>
          <w:sz w:val="18"/>
          <w:szCs w:val="18"/>
        </w:rPr>
      </w:pPr>
    </w:p>
    <w:p w14:paraId="7EE15376" w14:textId="77777777" w:rsidR="00A704A8" w:rsidRDefault="00A704A8" w:rsidP="000E1F86">
      <w:pPr>
        <w:autoSpaceDE w:val="0"/>
        <w:autoSpaceDN w:val="0"/>
        <w:adjustRightInd w:val="0"/>
        <w:jc w:val="right"/>
        <w:rPr>
          <w:rFonts w:ascii="Arial" w:hAnsi="Arial" w:cs="Arial"/>
          <w:sz w:val="18"/>
          <w:szCs w:val="18"/>
        </w:rPr>
      </w:pPr>
    </w:p>
    <w:p w14:paraId="254BC79C" w14:textId="77777777" w:rsidR="00A704A8" w:rsidRDefault="00A704A8" w:rsidP="00A704A8">
      <w:pPr>
        <w:autoSpaceDE w:val="0"/>
        <w:autoSpaceDN w:val="0"/>
        <w:adjustRightInd w:val="0"/>
        <w:rPr>
          <w:rFonts w:ascii="Arial" w:hAnsi="Arial" w:cs="Arial"/>
          <w:sz w:val="22"/>
          <w:szCs w:val="22"/>
        </w:rPr>
      </w:pPr>
    </w:p>
    <w:p w14:paraId="67357B52" w14:textId="77777777" w:rsidR="00A704A8" w:rsidRDefault="00A704A8" w:rsidP="00A704A8">
      <w:pPr>
        <w:autoSpaceDE w:val="0"/>
        <w:autoSpaceDN w:val="0"/>
        <w:adjustRightInd w:val="0"/>
        <w:rPr>
          <w:rFonts w:ascii="Arial" w:hAnsi="Arial" w:cs="Arial"/>
          <w:sz w:val="22"/>
          <w:szCs w:val="22"/>
        </w:rPr>
      </w:pPr>
    </w:p>
    <w:p w14:paraId="09C8D5DB" w14:textId="6B425ADD" w:rsidR="00A704A8" w:rsidRDefault="00A704A8" w:rsidP="00A704A8">
      <w:pPr>
        <w:autoSpaceDE w:val="0"/>
        <w:autoSpaceDN w:val="0"/>
        <w:adjustRightInd w:val="0"/>
        <w:rPr>
          <w:rFonts w:ascii="Arial" w:hAnsi="Arial" w:cs="Arial"/>
          <w:sz w:val="22"/>
          <w:szCs w:val="22"/>
        </w:rPr>
      </w:pPr>
    </w:p>
    <w:p w14:paraId="78C0D699" w14:textId="77777777" w:rsidR="00A704A8" w:rsidRDefault="00A704A8" w:rsidP="00A704A8">
      <w:pPr>
        <w:autoSpaceDE w:val="0"/>
        <w:autoSpaceDN w:val="0"/>
        <w:adjustRightInd w:val="0"/>
        <w:rPr>
          <w:rFonts w:ascii="Arial" w:hAnsi="Arial" w:cs="Arial"/>
          <w:sz w:val="22"/>
          <w:szCs w:val="22"/>
        </w:rPr>
      </w:pPr>
    </w:p>
    <w:p w14:paraId="18F59396" w14:textId="40EF5CF9" w:rsidR="00A704A8" w:rsidRDefault="00D05922" w:rsidP="003B62B1">
      <w:pPr>
        <w:autoSpaceDE w:val="0"/>
        <w:autoSpaceDN w:val="0"/>
        <w:adjustRightInd w:val="0"/>
        <w:jc w:val="center"/>
        <w:rPr>
          <w:rFonts w:ascii="Arial" w:hAnsi="Arial" w:cs="Arial"/>
          <w:sz w:val="22"/>
          <w:szCs w:val="22"/>
        </w:rPr>
      </w:pPr>
      <w:r>
        <w:rPr>
          <w:noProof/>
        </w:rPr>
        <w:drawing>
          <wp:inline distT="0" distB="0" distL="0" distR="0" wp14:anchorId="39CE90C1" wp14:editId="0B5D8937">
            <wp:extent cx="2124075" cy="1371600"/>
            <wp:effectExtent l="0" t="0" r="0" b="0"/>
            <wp:docPr id="2" name="Bild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371600"/>
                    </a:xfrm>
                    <a:prstGeom prst="rect">
                      <a:avLst/>
                    </a:prstGeom>
                    <a:noFill/>
                    <a:ln>
                      <a:noFill/>
                    </a:ln>
                  </pic:spPr>
                </pic:pic>
              </a:graphicData>
            </a:graphic>
          </wp:inline>
        </w:drawing>
      </w:r>
    </w:p>
    <w:p w14:paraId="202B9977" w14:textId="77777777" w:rsidR="00A704A8" w:rsidRDefault="00A704A8" w:rsidP="00A704A8">
      <w:pPr>
        <w:autoSpaceDE w:val="0"/>
        <w:autoSpaceDN w:val="0"/>
        <w:adjustRightInd w:val="0"/>
        <w:rPr>
          <w:rFonts w:ascii="Arial" w:hAnsi="Arial" w:cs="Arial"/>
          <w:sz w:val="22"/>
          <w:szCs w:val="22"/>
        </w:rPr>
      </w:pPr>
    </w:p>
    <w:p w14:paraId="43AB3802" w14:textId="77777777" w:rsidR="00A704A8" w:rsidRDefault="00A704A8" w:rsidP="00A704A8">
      <w:pPr>
        <w:autoSpaceDE w:val="0"/>
        <w:autoSpaceDN w:val="0"/>
        <w:adjustRightInd w:val="0"/>
        <w:rPr>
          <w:rFonts w:ascii="Arial" w:hAnsi="Arial" w:cs="Arial"/>
          <w:sz w:val="22"/>
          <w:szCs w:val="22"/>
        </w:rPr>
      </w:pPr>
    </w:p>
    <w:p w14:paraId="1A906D09" w14:textId="77777777" w:rsidR="00A704A8" w:rsidRDefault="00A704A8" w:rsidP="00A704A8">
      <w:pPr>
        <w:autoSpaceDE w:val="0"/>
        <w:autoSpaceDN w:val="0"/>
        <w:adjustRightInd w:val="0"/>
        <w:rPr>
          <w:rFonts w:ascii="Arial" w:hAnsi="Arial" w:cs="Arial"/>
          <w:sz w:val="22"/>
          <w:szCs w:val="22"/>
        </w:rPr>
      </w:pPr>
    </w:p>
    <w:p w14:paraId="31B3B09C" w14:textId="77777777" w:rsidR="00A704A8" w:rsidRDefault="00A704A8" w:rsidP="00A704A8">
      <w:pPr>
        <w:autoSpaceDE w:val="0"/>
        <w:autoSpaceDN w:val="0"/>
        <w:adjustRightInd w:val="0"/>
        <w:rPr>
          <w:rFonts w:ascii="Arial" w:hAnsi="Arial" w:cs="Arial"/>
          <w:sz w:val="22"/>
          <w:szCs w:val="22"/>
        </w:rPr>
      </w:pPr>
    </w:p>
    <w:p w14:paraId="558B2F4E" w14:textId="77777777" w:rsidR="00A704A8" w:rsidRPr="00A704A8" w:rsidRDefault="00A704A8" w:rsidP="00A704A8">
      <w:pPr>
        <w:autoSpaceDE w:val="0"/>
        <w:autoSpaceDN w:val="0"/>
        <w:adjustRightInd w:val="0"/>
        <w:rPr>
          <w:rFonts w:ascii="Arial" w:hAnsi="Arial" w:cs="Arial"/>
          <w:sz w:val="10"/>
          <w:szCs w:val="10"/>
        </w:rPr>
      </w:pPr>
    </w:p>
    <w:p w14:paraId="10C2C67A" w14:textId="60CBCE89" w:rsidR="004E7562" w:rsidRPr="005474C0" w:rsidRDefault="004E7562" w:rsidP="00BC6471">
      <w:pPr>
        <w:autoSpaceDE w:val="0"/>
        <w:autoSpaceDN w:val="0"/>
        <w:adjustRightInd w:val="0"/>
        <w:jc w:val="center"/>
        <w:rPr>
          <w:rFonts w:ascii="Arial" w:hAnsi="Arial" w:cs="Arial"/>
          <w:b/>
          <w:sz w:val="28"/>
          <w:szCs w:val="22"/>
        </w:rPr>
      </w:pPr>
      <w:r w:rsidRPr="005474C0">
        <w:rPr>
          <w:rFonts w:ascii="Arial" w:hAnsi="Arial" w:cs="Arial"/>
          <w:b/>
          <w:sz w:val="28"/>
          <w:szCs w:val="22"/>
        </w:rPr>
        <w:t>Musterarbeitsvertrag</w:t>
      </w:r>
    </w:p>
    <w:p w14:paraId="53A970BD" w14:textId="77777777" w:rsidR="004E7562" w:rsidRPr="005474C0" w:rsidRDefault="004E7562" w:rsidP="00BC6471">
      <w:pPr>
        <w:autoSpaceDE w:val="0"/>
        <w:autoSpaceDN w:val="0"/>
        <w:adjustRightInd w:val="0"/>
        <w:jc w:val="center"/>
        <w:rPr>
          <w:rFonts w:ascii="Arial" w:hAnsi="Arial" w:cs="Arial"/>
          <w:szCs w:val="22"/>
        </w:rPr>
      </w:pPr>
    </w:p>
    <w:p w14:paraId="3C431F5D" w14:textId="0239127E" w:rsidR="004E7562" w:rsidRPr="005474C0" w:rsidRDefault="004E7562" w:rsidP="00BC6471">
      <w:pPr>
        <w:autoSpaceDE w:val="0"/>
        <w:autoSpaceDN w:val="0"/>
        <w:adjustRightInd w:val="0"/>
        <w:jc w:val="center"/>
        <w:rPr>
          <w:rFonts w:ascii="Arial" w:hAnsi="Arial" w:cs="Arial"/>
          <w:szCs w:val="22"/>
        </w:rPr>
      </w:pPr>
      <w:r w:rsidRPr="005474C0">
        <w:rPr>
          <w:rFonts w:ascii="Arial" w:hAnsi="Arial" w:cs="Arial"/>
          <w:szCs w:val="22"/>
        </w:rPr>
        <w:t>für</w:t>
      </w:r>
    </w:p>
    <w:p w14:paraId="2CFCCD8E" w14:textId="58AE92D0" w:rsidR="004E7562" w:rsidRPr="005474C0" w:rsidRDefault="004E7562" w:rsidP="00BC6471">
      <w:pPr>
        <w:autoSpaceDE w:val="0"/>
        <w:autoSpaceDN w:val="0"/>
        <w:adjustRightInd w:val="0"/>
        <w:jc w:val="center"/>
        <w:rPr>
          <w:rFonts w:ascii="Arial" w:hAnsi="Arial" w:cs="Arial"/>
          <w:szCs w:val="22"/>
        </w:rPr>
      </w:pPr>
      <w:r w:rsidRPr="005474C0">
        <w:rPr>
          <w:rFonts w:ascii="Arial" w:hAnsi="Arial" w:cs="Arial"/>
          <w:szCs w:val="22"/>
        </w:rPr>
        <w:t xml:space="preserve"> </w:t>
      </w:r>
    </w:p>
    <w:p w14:paraId="733E1D33" w14:textId="01C62053" w:rsidR="004E7562" w:rsidRPr="005474C0" w:rsidRDefault="004E7562" w:rsidP="00BC6471">
      <w:pPr>
        <w:autoSpaceDE w:val="0"/>
        <w:autoSpaceDN w:val="0"/>
        <w:adjustRightInd w:val="0"/>
        <w:jc w:val="center"/>
        <w:rPr>
          <w:rFonts w:ascii="Arial" w:hAnsi="Arial" w:cs="Arial"/>
          <w:szCs w:val="22"/>
        </w:rPr>
      </w:pPr>
      <w:r w:rsidRPr="005474C0">
        <w:rPr>
          <w:rFonts w:ascii="Arial" w:hAnsi="Arial" w:cs="Arial"/>
          <w:szCs w:val="22"/>
        </w:rPr>
        <w:t>Marie Skłodowska</w:t>
      </w:r>
      <w:r w:rsidR="005474C0" w:rsidRPr="005474C0">
        <w:rPr>
          <w:rFonts w:ascii="Arial" w:hAnsi="Arial" w:cs="Arial"/>
          <w:szCs w:val="22"/>
        </w:rPr>
        <w:t>-</w:t>
      </w:r>
      <w:r w:rsidRPr="005474C0">
        <w:rPr>
          <w:rFonts w:ascii="Arial" w:hAnsi="Arial" w:cs="Arial"/>
          <w:szCs w:val="22"/>
        </w:rPr>
        <w:t>Curie Actions</w:t>
      </w:r>
    </w:p>
    <w:p w14:paraId="011B5A3D" w14:textId="77777777" w:rsidR="004E7562" w:rsidRPr="005474C0" w:rsidRDefault="004E7562" w:rsidP="00BC6471">
      <w:pPr>
        <w:autoSpaceDE w:val="0"/>
        <w:autoSpaceDN w:val="0"/>
        <w:adjustRightInd w:val="0"/>
        <w:jc w:val="center"/>
        <w:rPr>
          <w:rFonts w:ascii="Arial" w:hAnsi="Arial" w:cs="Arial"/>
          <w:b/>
          <w:sz w:val="28"/>
          <w:szCs w:val="22"/>
        </w:rPr>
      </w:pPr>
    </w:p>
    <w:p w14:paraId="3FF63291" w14:textId="14AC6EFF" w:rsidR="004E7562" w:rsidRPr="00E378B5" w:rsidRDefault="00C53B22" w:rsidP="00BC6471">
      <w:pPr>
        <w:autoSpaceDE w:val="0"/>
        <w:autoSpaceDN w:val="0"/>
        <w:adjustRightInd w:val="0"/>
        <w:jc w:val="center"/>
        <w:rPr>
          <w:rFonts w:ascii="Arial" w:hAnsi="Arial" w:cs="Arial"/>
          <w:szCs w:val="22"/>
          <w:lang w:val="en-GB"/>
        </w:rPr>
      </w:pPr>
      <w:r w:rsidRPr="00E378B5">
        <w:rPr>
          <w:rFonts w:ascii="Arial" w:hAnsi="Arial" w:cs="Arial"/>
          <w:b/>
          <w:sz w:val="28"/>
          <w:szCs w:val="22"/>
          <w:lang w:val="en-GB"/>
        </w:rPr>
        <w:t>Global</w:t>
      </w:r>
      <w:r w:rsidR="004E7562" w:rsidRPr="00E378B5">
        <w:rPr>
          <w:rFonts w:ascii="Arial" w:hAnsi="Arial" w:cs="Arial"/>
          <w:b/>
          <w:sz w:val="28"/>
          <w:szCs w:val="22"/>
          <w:lang w:val="en-GB"/>
        </w:rPr>
        <w:t xml:space="preserve"> Postdoctoral Fellowships</w:t>
      </w:r>
    </w:p>
    <w:p w14:paraId="5D4F8047" w14:textId="77777777" w:rsidR="004E7562" w:rsidRPr="00E378B5" w:rsidRDefault="004E7562" w:rsidP="00BC6471">
      <w:pPr>
        <w:autoSpaceDE w:val="0"/>
        <w:autoSpaceDN w:val="0"/>
        <w:adjustRightInd w:val="0"/>
        <w:jc w:val="center"/>
        <w:rPr>
          <w:rFonts w:ascii="Arial" w:hAnsi="Arial" w:cs="Arial"/>
          <w:sz w:val="22"/>
          <w:szCs w:val="22"/>
          <w:lang w:val="en-GB"/>
        </w:rPr>
      </w:pPr>
    </w:p>
    <w:p w14:paraId="40409AE5" w14:textId="67F55C33" w:rsidR="00184159" w:rsidRPr="00E378B5" w:rsidRDefault="00184159" w:rsidP="00184159">
      <w:pPr>
        <w:autoSpaceDE w:val="0"/>
        <w:autoSpaceDN w:val="0"/>
        <w:adjustRightInd w:val="0"/>
        <w:jc w:val="both"/>
        <w:rPr>
          <w:rFonts w:ascii="Arial" w:hAnsi="Arial" w:cs="Arial"/>
          <w:b/>
          <w:sz w:val="22"/>
          <w:szCs w:val="22"/>
          <w:lang w:val="en-GB"/>
        </w:rPr>
      </w:pPr>
      <w:proofErr w:type="spellStart"/>
      <w:r w:rsidRPr="00E378B5">
        <w:rPr>
          <w:rFonts w:ascii="Arial" w:hAnsi="Arial" w:cs="Arial"/>
          <w:b/>
          <w:sz w:val="22"/>
          <w:szCs w:val="22"/>
          <w:lang w:val="en-GB"/>
        </w:rPr>
        <w:t>Bitte</w:t>
      </w:r>
      <w:proofErr w:type="spellEnd"/>
      <w:r w:rsidRPr="00E378B5">
        <w:rPr>
          <w:rFonts w:ascii="Arial" w:hAnsi="Arial" w:cs="Arial"/>
          <w:b/>
          <w:sz w:val="22"/>
          <w:szCs w:val="22"/>
          <w:lang w:val="en-GB"/>
        </w:rPr>
        <w:t xml:space="preserve"> </w:t>
      </w:r>
      <w:proofErr w:type="spellStart"/>
      <w:r w:rsidRPr="00E378B5">
        <w:rPr>
          <w:rFonts w:ascii="Arial" w:hAnsi="Arial" w:cs="Arial"/>
          <w:b/>
          <w:sz w:val="22"/>
          <w:szCs w:val="22"/>
          <w:lang w:val="en-GB"/>
        </w:rPr>
        <w:t>beachten</w:t>
      </w:r>
      <w:proofErr w:type="spellEnd"/>
      <w:r w:rsidRPr="00E378B5">
        <w:rPr>
          <w:rFonts w:ascii="Arial" w:hAnsi="Arial" w:cs="Arial"/>
          <w:b/>
          <w:sz w:val="22"/>
          <w:szCs w:val="22"/>
          <w:lang w:val="en-GB"/>
        </w:rPr>
        <w:t xml:space="preserve"> Sie:</w:t>
      </w:r>
    </w:p>
    <w:p w14:paraId="4FB8B557" w14:textId="77777777" w:rsidR="00184159" w:rsidRPr="00E378B5" w:rsidRDefault="00184159" w:rsidP="00BC6471">
      <w:pPr>
        <w:autoSpaceDE w:val="0"/>
        <w:autoSpaceDN w:val="0"/>
        <w:adjustRightInd w:val="0"/>
        <w:jc w:val="center"/>
        <w:rPr>
          <w:rFonts w:ascii="Arial" w:hAnsi="Arial" w:cs="Arial"/>
          <w:b/>
          <w:sz w:val="22"/>
          <w:szCs w:val="22"/>
          <w:lang w:val="en-GB"/>
        </w:rPr>
      </w:pPr>
    </w:p>
    <w:p w14:paraId="023583F7" w14:textId="164A61B8" w:rsidR="00D15A65" w:rsidRPr="00184159" w:rsidRDefault="008251BB" w:rsidP="00184159">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bookmarkStart w:id="0" w:name="_Hlk159485123"/>
      <w:r w:rsidRPr="00184159">
        <w:rPr>
          <w:rFonts w:ascii="Arial" w:hAnsi="Arial" w:cs="Arial"/>
          <w:sz w:val="22"/>
          <w:szCs w:val="22"/>
        </w:rPr>
        <w:t>Bei dem vorliege</w:t>
      </w:r>
      <w:r w:rsidR="0028151C" w:rsidRPr="00184159">
        <w:rPr>
          <w:rFonts w:ascii="Arial" w:hAnsi="Arial" w:cs="Arial"/>
          <w:sz w:val="22"/>
          <w:szCs w:val="22"/>
        </w:rPr>
        <w:t>n</w:t>
      </w:r>
      <w:r w:rsidRPr="00184159">
        <w:rPr>
          <w:rFonts w:ascii="Arial" w:hAnsi="Arial" w:cs="Arial"/>
          <w:sz w:val="22"/>
          <w:szCs w:val="22"/>
        </w:rPr>
        <w:t>den Dokument handelt es sich um einen Vertragsentwurf</w:t>
      </w:r>
      <w:r w:rsidR="005103E9">
        <w:rPr>
          <w:rFonts w:ascii="Arial" w:hAnsi="Arial" w:cs="Arial"/>
          <w:sz w:val="22"/>
          <w:szCs w:val="22"/>
        </w:rPr>
        <w:t xml:space="preserve"> für einen Dienstvertrag nach § 611 BGB</w:t>
      </w:r>
      <w:r w:rsidRPr="00184159">
        <w:rPr>
          <w:rFonts w:ascii="Arial" w:hAnsi="Arial" w:cs="Arial"/>
          <w:sz w:val="22"/>
          <w:szCs w:val="22"/>
        </w:rPr>
        <w:t xml:space="preserve">, der von </w:t>
      </w:r>
      <w:r w:rsidR="00D15A65" w:rsidRPr="00184159">
        <w:rPr>
          <w:rFonts w:ascii="Arial" w:hAnsi="Arial" w:cs="Arial"/>
          <w:sz w:val="22"/>
          <w:szCs w:val="22"/>
        </w:rPr>
        <w:t xml:space="preserve">der </w:t>
      </w:r>
      <w:r w:rsidRPr="00184159">
        <w:rPr>
          <w:rFonts w:ascii="Arial" w:hAnsi="Arial" w:cs="Arial"/>
          <w:sz w:val="22"/>
          <w:szCs w:val="22"/>
        </w:rPr>
        <w:t xml:space="preserve">Arbeitsgruppe </w:t>
      </w:r>
      <w:r w:rsidR="005474C0" w:rsidRPr="00184159">
        <w:rPr>
          <w:rFonts w:ascii="Arial" w:hAnsi="Arial" w:cs="Arial"/>
          <w:sz w:val="22"/>
          <w:szCs w:val="22"/>
        </w:rPr>
        <w:t xml:space="preserve">MSCA-Musterarbeitsverträge </w:t>
      </w:r>
      <w:r w:rsidR="00D15A65" w:rsidRPr="00184159">
        <w:rPr>
          <w:rFonts w:ascii="Arial" w:hAnsi="Arial" w:cs="Arial"/>
          <w:sz w:val="22"/>
          <w:szCs w:val="22"/>
        </w:rPr>
        <w:t xml:space="preserve">erstellt wurde. Es </w:t>
      </w:r>
      <w:r w:rsidR="005103E9">
        <w:rPr>
          <w:rFonts w:ascii="Arial" w:hAnsi="Arial" w:cs="Arial"/>
          <w:sz w:val="22"/>
          <w:szCs w:val="22"/>
        </w:rPr>
        <w:t>ist ke</w:t>
      </w:r>
      <w:r w:rsidR="00D15A65" w:rsidRPr="00184159">
        <w:rPr>
          <w:rFonts w:ascii="Arial" w:hAnsi="Arial" w:cs="Arial"/>
          <w:sz w:val="22"/>
          <w:szCs w:val="22"/>
        </w:rPr>
        <w:t xml:space="preserve">ine allgemein gültige oder verbindliche Vorlage der Europäischen Kommission. </w:t>
      </w:r>
    </w:p>
    <w:p w14:paraId="05817EAB" w14:textId="77777777" w:rsidR="00D15A65" w:rsidRPr="00184159" w:rsidRDefault="00D15A65" w:rsidP="00184159">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p>
    <w:p w14:paraId="26A57243" w14:textId="4C9F293D" w:rsidR="00546824" w:rsidRDefault="00BC6471" w:rsidP="00546824">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r w:rsidRPr="00184159">
        <w:rPr>
          <w:rFonts w:ascii="Arial" w:hAnsi="Arial" w:cs="Arial"/>
          <w:sz w:val="22"/>
          <w:szCs w:val="22"/>
        </w:rPr>
        <w:t xml:space="preserve">Der Vertragsentwurf steht zur freien Nutzung zur Verfügung. Von Seiten der den Entwurf erstellenden Parteien werden keine Garantien für die Richtigkeit der gemachten Angaben übernommen. Die Verwendung des Gesamttextes oder einzelner Textteile erfolgt auf eigene Verantwortung und entbindet </w:t>
      </w:r>
      <w:r w:rsidR="00A81EC8" w:rsidRPr="00184159">
        <w:rPr>
          <w:rFonts w:ascii="Arial" w:hAnsi="Arial" w:cs="Arial"/>
          <w:sz w:val="22"/>
          <w:szCs w:val="22"/>
        </w:rPr>
        <w:t>d</w:t>
      </w:r>
      <w:r w:rsidR="00D15A65" w:rsidRPr="00184159">
        <w:rPr>
          <w:rFonts w:ascii="Arial" w:hAnsi="Arial" w:cs="Arial"/>
          <w:sz w:val="22"/>
          <w:szCs w:val="22"/>
        </w:rPr>
        <w:t>i</w:t>
      </w:r>
      <w:r w:rsidR="00A81EC8" w:rsidRPr="00184159">
        <w:rPr>
          <w:rFonts w:ascii="Arial" w:hAnsi="Arial" w:cs="Arial"/>
          <w:sz w:val="22"/>
          <w:szCs w:val="22"/>
        </w:rPr>
        <w:t>e</w:t>
      </w:r>
      <w:r w:rsidR="00D15A65" w:rsidRPr="00184159">
        <w:rPr>
          <w:rFonts w:ascii="Arial" w:hAnsi="Arial" w:cs="Arial"/>
          <w:sz w:val="22"/>
          <w:szCs w:val="22"/>
        </w:rPr>
        <w:t xml:space="preserve"> Nutzer</w:t>
      </w:r>
      <w:r w:rsidR="009D5B50">
        <w:rPr>
          <w:rFonts w:ascii="Arial" w:hAnsi="Arial" w:cs="Arial"/>
          <w:sz w:val="22"/>
          <w:szCs w:val="22"/>
        </w:rPr>
        <w:t>I</w:t>
      </w:r>
      <w:r w:rsidR="00D15A65" w:rsidRPr="00184159">
        <w:rPr>
          <w:rFonts w:ascii="Arial" w:hAnsi="Arial" w:cs="Arial"/>
          <w:sz w:val="22"/>
          <w:szCs w:val="22"/>
        </w:rPr>
        <w:t>nnen</w:t>
      </w:r>
      <w:r w:rsidR="00A81EC8" w:rsidRPr="00184159">
        <w:rPr>
          <w:rFonts w:ascii="Arial" w:hAnsi="Arial" w:cs="Arial"/>
          <w:sz w:val="18"/>
          <w:szCs w:val="18"/>
        </w:rPr>
        <w:t xml:space="preserve"> </w:t>
      </w:r>
      <w:r w:rsidRPr="00184159">
        <w:rPr>
          <w:rFonts w:ascii="Arial" w:hAnsi="Arial" w:cs="Arial"/>
          <w:sz w:val="22"/>
          <w:szCs w:val="22"/>
        </w:rPr>
        <w:t>nicht von der Prüfung, um eigene Interessen und Rechte zu schützen.</w:t>
      </w:r>
      <w:r w:rsidR="004469B3" w:rsidRPr="00184159">
        <w:rPr>
          <w:rFonts w:ascii="Arial" w:hAnsi="Arial" w:cs="Arial"/>
          <w:sz w:val="22"/>
          <w:szCs w:val="22"/>
        </w:rPr>
        <w:t xml:space="preserve"> </w:t>
      </w:r>
    </w:p>
    <w:p w14:paraId="10FDF4D6" w14:textId="77777777" w:rsidR="00282A00" w:rsidRDefault="00282A00" w:rsidP="00546824">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p>
    <w:p w14:paraId="5AAD2E64" w14:textId="2FC44E4D" w:rsidR="009C3926" w:rsidRDefault="00546824" w:rsidP="00546824">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r>
        <w:rPr>
          <w:rFonts w:ascii="Arial" w:hAnsi="Arial" w:cs="Arial"/>
          <w:sz w:val="22"/>
          <w:szCs w:val="22"/>
        </w:rPr>
        <w:t xml:space="preserve">Den verpflichtenden Änderungen der Novellierung des Nachweisgesetzes (NachwG) wird in diesem Entwurf </w:t>
      </w:r>
      <w:r>
        <w:rPr>
          <w:rFonts w:ascii="Arial" w:hAnsi="Arial" w:cs="Arial"/>
          <w:sz w:val="22"/>
          <w:szCs w:val="22"/>
          <w:u w:val="single"/>
        </w:rPr>
        <w:t>nicht</w:t>
      </w:r>
      <w:r>
        <w:rPr>
          <w:rFonts w:ascii="Arial" w:hAnsi="Arial" w:cs="Arial"/>
          <w:sz w:val="22"/>
          <w:szCs w:val="22"/>
        </w:rPr>
        <w:t xml:space="preserve"> Rechnung getragen. Bitte prüfen Sie den Vertragsentwurf in Ihren Einrichtungen dahingehend.</w:t>
      </w:r>
    </w:p>
    <w:bookmarkEnd w:id="0"/>
    <w:p w14:paraId="48F202B3" w14:textId="19889991" w:rsidR="00A704A8" w:rsidRDefault="00A704A8" w:rsidP="00546824">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18"/>
          <w:szCs w:val="18"/>
        </w:rPr>
      </w:pPr>
      <w:r>
        <w:rPr>
          <w:rFonts w:ascii="Arial" w:hAnsi="Arial" w:cs="Arial"/>
          <w:sz w:val="18"/>
          <w:szCs w:val="18"/>
        </w:rPr>
        <w:br w:type="page"/>
      </w:r>
    </w:p>
    <w:p w14:paraId="5CA63C51" w14:textId="45F91ACB" w:rsidR="00A704A8" w:rsidRDefault="00A704A8" w:rsidP="00A704A8">
      <w:pPr>
        <w:autoSpaceDE w:val="0"/>
        <w:autoSpaceDN w:val="0"/>
        <w:adjustRightInd w:val="0"/>
        <w:rPr>
          <w:rFonts w:ascii="Arial" w:hAnsi="Arial" w:cs="Arial"/>
          <w:sz w:val="18"/>
          <w:szCs w:val="18"/>
        </w:rPr>
      </w:pPr>
    </w:p>
    <w:p w14:paraId="7D36C35D" w14:textId="724BA679" w:rsidR="00A704A8" w:rsidRDefault="00A704A8" w:rsidP="00A704A8">
      <w:pPr>
        <w:autoSpaceDE w:val="0"/>
        <w:autoSpaceDN w:val="0"/>
        <w:adjustRightInd w:val="0"/>
        <w:rPr>
          <w:rFonts w:ascii="Arial" w:hAnsi="Arial" w:cs="Arial"/>
          <w:sz w:val="18"/>
          <w:szCs w:val="18"/>
        </w:rPr>
      </w:pPr>
    </w:p>
    <w:p w14:paraId="38F1BE12" w14:textId="1A10D444" w:rsidR="00A704A8" w:rsidRDefault="00A704A8" w:rsidP="00A704A8">
      <w:pPr>
        <w:autoSpaceDE w:val="0"/>
        <w:autoSpaceDN w:val="0"/>
        <w:adjustRightInd w:val="0"/>
        <w:rPr>
          <w:rFonts w:ascii="Arial" w:hAnsi="Arial" w:cs="Arial"/>
          <w:sz w:val="18"/>
          <w:szCs w:val="18"/>
        </w:rPr>
      </w:pPr>
    </w:p>
    <w:p w14:paraId="2D1598F9" w14:textId="7473E520" w:rsidR="00B537F8" w:rsidRDefault="00B537F8" w:rsidP="00B537F8">
      <w:pPr>
        <w:jc w:val="center"/>
        <w:rPr>
          <w:rFonts w:ascii="Arial" w:hAnsi="Arial" w:cs="Arial"/>
          <w:sz w:val="32"/>
          <w:szCs w:val="32"/>
        </w:rPr>
      </w:pPr>
      <w:r>
        <w:rPr>
          <w:rFonts w:ascii="Arial" w:hAnsi="Arial" w:cs="Arial"/>
          <w:sz w:val="32"/>
          <w:szCs w:val="32"/>
        </w:rPr>
        <w:t>Marie Skłodowska-Curie Actions</w:t>
      </w:r>
    </w:p>
    <w:p w14:paraId="309A5988" w14:textId="77777777" w:rsidR="00B537F8" w:rsidRDefault="00B537F8" w:rsidP="00BC6471">
      <w:pPr>
        <w:autoSpaceDE w:val="0"/>
        <w:autoSpaceDN w:val="0"/>
        <w:adjustRightInd w:val="0"/>
        <w:jc w:val="center"/>
        <w:rPr>
          <w:rFonts w:ascii="Arial" w:hAnsi="Arial" w:cs="Arial"/>
          <w:spacing w:val="-4"/>
          <w:sz w:val="22"/>
          <w:szCs w:val="22"/>
        </w:rPr>
      </w:pPr>
    </w:p>
    <w:p w14:paraId="2C697E6A" w14:textId="77777777" w:rsidR="00B537F8" w:rsidRDefault="00B537F8" w:rsidP="00BC6471">
      <w:pPr>
        <w:autoSpaceDE w:val="0"/>
        <w:autoSpaceDN w:val="0"/>
        <w:adjustRightInd w:val="0"/>
        <w:jc w:val="center"/>
        <w:rPr>
          <w:rFonts w:ascii="Arial" w:hAnsi="Arial" w:cs="Arial"/>
          <w:spacing w:val="-4"/>
          <w:sz w:val="22"/>
          <w:szCs w:val="22"/>
        </w:rPr>
      </w:pPr>
    </w:p>
    <w:p w14:paraId="66237156" w14:textId="77777777" w:rsidR="00B537F8" w:rsidRDefault="00B537F8" w:rsidP="00BC6471">
      <w:pPr>
        <w:autoSpaceDE w:val="0"/>
        <w:autoSpaceDN w:val="0"/>
        <w:adjustRightInd w:val="0"/>
        <w:jc w:val="center"/>
        <w:rPr>
          <w:rFonts w:ascii="Arial" w:hAnsi="Arial" w:cs="Arial"/>
          <w:spacing w:val="-4"/>
          <w:sz w:val="22"/>
          <w:szCs w:val="22"/>
        </w:rPr>
      </w:pPr>
    </w:p>
    <w:p w14:paraId="78BFDF5C" w14:textId="5B784A94" w:rsidR="00F7555A" w:rsidRDefault="00997090" w:rsidP="00BC6471">
      <w:pPr>
        <w:autoSpaceDE w:val="0"/>
        <w:autoSpaceDN w:val="0"/>
        <w:adjustRightInd w:val="0"/>
        <w:jc w:val="center"/>
        <w:rPr>
          <w:rFonts w:ascii="Arial" w:hAnsi="Arial" w:cs="Arial"/>
          <w:i/>
          <w:sz w:val="22"/>
          <w:szCs w:val="22"/>
        </w:rPr>
      </w:pPr>
      <w:r w:rsidRPr="00BC6471">
        <w:rPr>
          <w:rFonts w:ascii="Arial" w:hAnsi="Arial" w:cs="Arial"/>
          <w:spacing w:val="-4"/>
          <w:sz w:val="22"/>
          <w:szCs w:val="22"/>
        </w:rPr>
        <w:t xml:space="preserve">Die </w:t>
      </w:r>
      <w:r w:rsidR="009C3926">
        <w:rPr>
          <w:rFonts w:ascii="Arial" w:hAnsi="Arial" w:cs="Arial"/>
          <w:spacing w:val="-4"/>
          <w:sz w:val="22"/>
          <w:szCs w:val="22"/>
        </w:rPr>
        <w:t xml:space="preserve">aufnehmende Einrichtung </w:t>
      </w:r>
      <w:r w:rsidRPr="00BC6471">
        <w:rPr>
          <w:rFonts w:ascii="Arial" w:hAnsi="Arial" w:cs="Arial"/>
          <w:b/>
          <w:i/>
          <w:spacing w:val="-4"/>
          <w:sz w:val="22"/>
          <w:szCs w:val="22"/>
        </w:rPr>
        <w:t xml:space="preserve">[aufnehmende </w:t>
      </w:r>
      <w:r w:rsidR="00134D7A" w:rsidRPr="00BC6471">
        <w:rPr>
          <w:rFonts w:ascii="Arial" w:hAnsi="Arial" w:cs="Arial"/>
          <w:b/>
          <w:i/>
          <w:spacing w:val="-4"/>
          <w:sz w:val="22"/>
          <w:szCs w:val="22"/>
        </w:rPr>
        <w:t>E</w:t>
      </w:r>
      <w:r w:rsidRPr="00BC6471">
        <w:rPr>
          <w:rFonts w:ascii="Arial" w:hAnsi="Arial" w:cs="Arial"/>
          <w:b/>
          <w:i/>
          <w:spacing w:val="-4"/>
          <w:sz w:val="22"/>
          <w:szCs w:val="22"/>
        </w:rPr>
        <w:t>inrichtung]</w:t>
      </w:r>
      <w:r w:rsidR="00197C5A" w:rsidRPr="00BC6471">
        <w:rPr>
          <w:rFonts w:ascii="Arial" w:hAnsi="Arial" w:cs="Arial"/>
          <w:b/>
          <w:i/>
          <w:spacing w:val="-4"/>
          <w:sz w:val="22"/>
          <w:szCs w:val="22"/>
        </w:rPr>
        <w:t xml:space="preserve"> </w:t>
      </w:r>
      <w:r w:rsidR="00197C5A" w:rsidRPr="00091A81">
        <w:rPr>
          <w:rFonts w:ascii="Arial" w:hAnsi="Arial" w:cs="Arial"/>
          <w:b/>
          <w:i/>
          <w:color w:val="70AD47" w:themeColor="accent6"/>
          <w:spacing w:val="-4"/>
          <w:sz w:val="22"/>
          <w:szCs w:val="22"/>
        </w:rPr>
        <w:t>(</w:t>
      </w:r>
      <w:r w:rsidR="00091A81" w:rsidRPr="00091A81">
        <w:rPr>
          <w:rFonts w:ascii="Arial" w:hAnsi="Arial" w:cs="Arial"/>
          <w:b/>
          <w:i/>
          <w:color w:val="70AD47" w:themeColor="accent6"/>
          <w:spacing w:val="-4"/>
          <w:sz w:val="22"/>
          <w:szCs w:val="22"/>
        </w:rPr>
        <w:t xml:space="preserve">optional: </w:t>
      </w:r>
      <w:r w:rsidR="00197C5A" w:rsidRPr="00091A81">
        <w:rPr>
          <w:rFonts w:ascii="Arial" w:hAnsi="Arial" w:cs="Arial"/>
          <w:b/>
          <w:i/>
          <w:color w:val="70AD47" w:themeColor="accent6"/>
          <w:spacing w:val="-4"/>
          <w:sz w:val="22"/>
          <w:szCs w:val="22"/>
        </w:rPr>
        <w:t>Gastinstitut)</w:t>
      </w:r>
      <w:r w:rsidR="00091A81">
        <w:rPr>
          <w:rStyle w:val="Funotenzeichen"/>
          <w:rFonts w:ascii="Arial" w:hAnsi="Arial" w:cs="Arial"/>
          <w:b/>
          <w:i/>
          <w:color w:val="70AD47" w:themeColor="accent6"/>
          <w:spacing w:val="-4"/>
          <w:sz w:val="22"/>
          <w:szCs w:val="22"/>
        </w:rPr>
        <w:footnoteReference w:id="1"/>
      </w:r>
      <w:r w:rsidR="00F7555A" w:rsidRPr="00BC6471">
        <w:rPr>
          <w:rFonts w:ascii="Arial" w:hAnsi="Arial" w:cs="Arial"/>
          <w:spacing w:val="-4"/>
          <w:sz w:val="22"/>
          <w:szCs w:val="22"/>
        </w:rPr>
        <w:t xml:space="preserve">, vertreten </w:t>
      </w:r>
      <w:r w:rsidRPr="00BC6471">
        <w:rPr>
          <w:rFonts w:ascii="Arial" w:hAnsi="Arial" w:cs="Arial"/>
          <w:spacing w:val="-4"/>
          <w:sz w:val="22"/>
          <w:szCs w:val="22"/>
        </w:rPr>
        <w:t xml:space="preserve">durch </w:t>
      </w:r>
      <w:r w:rsidRPr="00BC6471">
        <w:rPr>
          <w:rFonts w:ascii="Arial" w:hAnsi="Arial" w:cs="Arial"/>
          <w:b/>
          <w:i/>
          <w:spacing w:val="-4"/>
          <w:sz w:val="22"/>
          <w:szCs w:val="22"/>
        </w:rPr>
        <w:t>[</w:t>
      </w:r>
      <w:r w:rsidR="0056061A" w:rsidRPr="00BC6471">
        <w:rPr>
          <w:rFonts w:ascii="Arial" w:hAnsi="Arial" w:cs="Arial"/>
          <w:b/>
          <w:i/>
          <w:spacing w:val="-4"/>
          <w:sz w:val="22"/>
          <w:szCs w:val="22"/>
        </w:rPr>
        <w:t xml:space="preserve">Titel, </w:t>
      </w:r>
      <w:r w:rsidR="0044332E" w:rsidRPr="00BC6471">
        <w:rPr>
          <w:rFonts w:ascii="Arial" w:hAnsi="Arial" w:cs="Arial"/>
          <w:b/>
          <w:i/>
          <w:spacing w:val="-4"/>
          <w:sz w:val="22"/>
          <w:szCs w:val="22"/>
        </w:rPr>
        <w:t>Name und Adre</w:t>
      </w:r>
      <w:r w:rsidR="00BC6471" w:rsidRPr="00BC6471">
        <w:rPr>
          <w:rFonts w:ascii="Arial" w:hAnsi="Arial" w:cs="Arial"/>
          <w:b/>
          <w:i/>
          <w:spacing w:val="-4"/>
          <w:sz w:val="22"/>
          <w:szCs w:val="22"/>
        </w:rPr>
        <w:t>s</w:t>
      </w:r>
      <w:r w:rsidRPr="00BC6471">
        <w:rPr>
          <w:rFonts w:ascii="Arial" w:hAnsi="Arial" w:cs="Arial"/>
          <w:b/>
          <w:i/>
          <w:spacing w:val="-4"/>
          <w:sz w:val="22"/>
          <w:szCs w:val="22"/>
        </w:rPr>
        <w:t>se</w:t>
      </w:r>
      <w:r w:rsidRPr="002F5F4A">
        <w:rPr>
          <w:rFonts w:ascii="Arial" w:hAnsi="Arial" w:cs="Arial"/>
          <w:b/>
          <w:i/>
          <w:sz w:val="22"/>
          <w:szCs w:val="22"/>
        </w:rPr>
        <w:t>]</w:t>
      </w:r>
      <w:r w:rsidR="008C145A">
        <w:rPr>
          <w:rFonts w:ascii="Arial" w:hAnsi="Arial" w:cs="Arial"/>
          <w:i/>
          <w:sz w:val="22"/>
          <w:szCs w:val="22"/>
        </w:rPr>
        <w:t>,</w:t>
      </w:r>
    </w:p>
    <w:p w14:paraId="73E8B492" w14:textId="77777777" w:rsidR="00BC6471" w:rsidRPr="00A704A8" w:rsidRDefault="00BC6471" w:rsidP="00BC6471">
      <w:pPr>
        <w:autoSpaceDE w:val="0"/>
        <w:autoSpaceDN w:val="0"/>
        <w:adjustRightInd w:val="0"/>
        <w:jc w:val="center"/>
        <w:rPr>
          <w:rFonts w:ascii="Arial" w:hAnsi="Arial" w:cs="Arial"/>
          <w:sz w:val="18"/>
          <w:szCs w:val="18"/>
        </w:rPr>
      </w:pPr>
    </w:p>
    <w:p w14:paraId="41643176" w14:textId="77777777" w:rsidR="00F7555A" w:rsidRPr="006A5F3E" w:rsidRDefault="00D83470" w:rsidP="00D83470">
      <w:pPr>
        <w:jc w:val="center"/>
        <w:rPr>
          <w:rFonts w:ascii="Arial" w:hAnsi="Arial" w:cs="Arial"/>
          <w:sz w:val="22"/>
          <w:szCs w:val="22"/>
        </w:rPr>
      </w:pPr>
      <w:r w:rsidRPr="006A5F3E">
        <w:rPr>
          <w:rFonts w:ascii="Arial" w:hAnsi="Arial" w:cs="Arial"/>
          <w:sz w:val="22"/>
          <w:szCs w:val="22"/>
        </w:rPr>
        <w:t>u</w:t>
      </w:r>
      <w:r w:rsidR="00F7555A" w:rsidRPr="006A5F3E">
        <w:rPr>
          <w:rFonts w:ascii="Arial" w:hAnsi="Arial" w:cs="Arial"/>
          <w:sz w:val="22"/>
          <w:szCs w:val="22"/>
        </w:rPr>
        <w:t>nd</w:t>
      </w:r>
    </w:p>
    <w:p w14:paraId="3BCA4F6A" w14:textId="77777777" w:rsidR="00F7555A" w:rsidRPr="006A5F3E" w:rsidRDefault="00F7555A" w:rsidP="00D83470">
      <w:pPr>
        <w:jc w:val="center"/>
        <w:rPr>
          <w:rFonts w:ascii="Arial" w:hAnsi="Arial" w:cs="Arial"/>
          <w:sz w:val="22"/>
          <w:szCs w:val="22"/>
        </w:rPr>
      </w:pPr>
    </w:p>
    <w:p w14:paraId="5B555D4A" w14:textId="5AD7DFB5" w:rsidR="00F7555A" w:rsidRPr="00A74B7C" w:rsidRDefault="00BC6471" w:rsidP="00D83470">
      <w:pPr>
        <w:jc w:val="center"/>
        <w:rPr>
          <w:rFonts w:ascii="Arial" w:hAnsi="Arial" w:cs="Arial"/>
          <w:b/>
          <w:sz w:val="22"/>
          <w:szCs w:val="22"/>
        </w:rPr>
      </w:pPr>
      <w:r>
        <w:rPr>
          <w:rFonts w:ascii="Arial" w:hAnsi="Arial" w:cs="Arial"/>
          <w:sz w:val="22"/>
          <w:szCs w:val="22"/>
        </w:rPr>
        <w:t xml:space="preserve"> </w:t>
      </w:r>
      <w:r w:rsidRPr="00F05926">
        <w:rPr>
          <w:rFonts w:ascii="Arial" w:hAnsi="Arial" w:cs="Arial"/>
          <w:b/>
          <w:sz w:val="22"/>
          <w:szCs w:val="22"/>
        </w:rPr>
        <w:t>(Name)</w:t>
      </w:r>
      <w:r w:rsidRPr="00F05926">
        <w:rPr>
          <w:rFonts w:ascii="Arial" w:hAnsi="Arial" w:cs="Arial"/>
          <w:sz w:val="22"/>
          <w:szCs w:val="22"/>
        </w:rPr>
        <w:t>,</w:t>
      </w:r>
      <w:r>
        <w:rPr>
          <w:rFonts w:ascii="Arial" w:hAnsi="Arial" w:cs="Arial"/>
          <w:sz w:val="22"/>
          <w:szCs w:val="22"/>
        </w:rPr>
        <w:t xml:space="preserve"> </w:t>
      </w:r>
      <w:r w:rsidR="00BB7B0B">
        <w:rPr>
          <w:rFonts w:ascii="Arial" w:hAnsi="Arial" w:cs="Arial"/>
          <w:sz w:val="22"/>
          <w:szCs w:val="22"/>
        </w:rPr>
        <w:t>geboren</w:t>
      </w:r>
      <w:r w:rsidR="00F7555A" w:rsidRPr="006A5F3E">
        <w:rPr>
          <w:rFonts w:ascii="Arial" w:hAnsi="Arial" w:cs="Arial"/>
          <w:sz w:val="22"/>
          <w:szCs w:val="22"/>
        </w:rPr>
        <w:t xml:space="preserve"> am</w:t>
      </w:r>
      <w:r>
        <w:rPr>
          <w:rFonts w:ascii="Arial" w:hAnsi="Arial" w:cs="Arial"/>
          <w:sz w:val="22"/>
          <w:szCs w:val="22"/>
        </w:rPr>
        <w:t xml:space="preserve"> </w:t>
      </w:r>
      <w:r w:rsidRPr="00BC6471">
        <w:rPr>
          <w:rFonts w:ascii="Arial" w:hAnsi="Arial" w:cs="Arial"/>
          <w:b/>
          <w:sz w:val="22"/>
          <w:szCs w:val="22"/>
        </w:rPr>
        <w:t>(Geburtsdatum)</w:t>
      </w:r>
      <w:r w:rsidR="00F7555A" w:rsidRPr="006A5F3E">
        <w:rPr>
          <w:rFonts w:ascii="Arial" w:hAnsi="Arial" w:cs="Arial"/>
          <w:sz w:val="22"/>
          <w:szCs w:val="22"/>
        </w:rPr>
        <w:t>,</w:t>
      </w:r>
      <w:r w:rsidR="00496CBF">
        <w:rPr>
          <w:rFonts w:ascii="Arial" w:hAnsi="Arial" w:cs="Arial"/>
          <w:sz w:val="22"/>
          <w:szCs w:val="22"/>
        </w:rPr>
        <w:t xml:space="preserve"> </w:t>
      </w:r>
      <w:r w:rsidR="00496CBF" w:rsidRPr="00A74B7C">
        <w:rPr>
          <w:rFonts w:ascii="Arial" w:hAnsi="Arial" w:cs="Arial"/>
          <w:b/>
          <w:sz w:val="22"/>
          <w:szCs w:val="22"/>
        </w:rPr>
        <w:t>(</w:t>
      </w:r>
      <w:r w:rsidR="00496CBF" w:rsidRPr="00A74B7C">
        <w:rPr>
          <w:rFonts w:ascii="Arial" w:hAnsi="Arial" w:cs="Arial"/>
          <w:b/>
          <w:i/>
          <w:sz w:val="22"/>
          <w:szCs w:val="22"/>
        </w:rPr>
        <w:t>Anschrift</w:t>
      </w:r>
      <w:r w:rsidR="00496CBF" w:rsidRPr="00A74B7C">
        <w:rPr>
          <w:rFonts w:ascii="Arial" w:hAnsi="Arial" w:cs="Arial"/>
          <w:b/>
          <w:sz w:val="22"/>
          <w:szCs w:val="22"/>
        </w:rPr>
        <w:t>)</w:t>
      </w:r>
      <w:r w:rsidR="009E617A" w:rsidRPr="009E617A">
        <w:rPr>
          <w:rFonts w:ascii="Arial" w:hAnsi="Arial" w:cs="Arial"/>
          <w:sz w:val="22"/>
          <w:szCs w:val="22"/>
        </w:rPr>
        <w:t>,</w:t>
      </w:r>
    </w:p>
    <w:p w14:paraId="74E8BA2B" w14:textId="77777777" w:rsidR="00496CBF" w:rsidRDefault="00496CBF" w:rsidP="00D83470">
      <w:pPr>
        <w:jc w:val="center"/>
        <w:rPr>
          <w:rFonts w:ascii="Arial" w:hAnsi="Arial" w:cs="Arial"/>
          <w:sz w:val="22"/>
          <w:szCs w:val="22"/>
        </w:rPr>
      </w:pPr>
    </w:p>
    <w:p w14:paraId="1F3AFF1B" w14:textId="77777777" w:rsidR="00F7555A" w:rsidRPr="006A5F3E" w:rsidRDefault="00D83470" w:rsidP="00D83470">
      <w:pPr>
        <w:jc w:val="center"/>
        <w:rPr>
          <w:rFonts w:ascii="Arial" w:hAnsi="Arial" w:cs="Arial"/>
          <w:sz w:val="22"/>
          <w:szCs w:val="22"/>
        </w:rPr>
      </w:pPr>
      <w:r w:rsidRPr="006A5F3E">
        <w:rPr>
          <w:rFonts w:ascii="Arial" w:hAnsi="Arial" w:cs="Arial"/>
          <w:sz w:val="22"/>
          <w:szCs w:val="22"/>
        </w:rPr>
        <w:t>s</w:t>
      </w:r>
      <w:r w:rsidR="00F7555A" w:rsidRPr="006A5F3E">
        <w:rPr>
          <w:rFonts w:ascii="Arial" w:hAnsi="Arial" w:cs="Arial"/>
          <w:sz w:val="22"/>
          <w:szCs w:val="22"/>
        </w:rPr>
        <w:t>chließen folgenden</w:t>
      </w:r>
    </w:p>
    <w:p w14:paraId="35596F79" w14:textId="77777777" w:rsidR="00F7555A" w:rsidRPr="006A5F3E" w:rsidRDefault="00F7555A" w:rsidP="00D83470">
      <w:pPr>
        <w:jc w:val="center"/>
        <w:rPr>
          <w:rFonts w:ascii="Arial" w:hAnsi="Arial" w:cs="Arial"/>
          <w:sz w:val="22"/>
          <w:szCs w:val="22"/>
        </w:rPr>
      </w:pPr>
    </w:p>
    <w:p w14:paraId="4316456E" w14:textId="17F29CC7" w:rsidR="00BC6471" w:rsidRPr="006A5F3E" w:rsidRDefault="009C3926" w:rsidP="00D83470">
      <w:pPr>
        <w:jc w:val="center"/>
        <w:rPr>
          <w:rFonts w:ascii="Arial" w:hAnsi="Arial" w:cs="Arial"/>
          <w:b/>
          <w:sz w:val="22"/>
          <w:szCs w:val="22"/>
        </w:rPr>
      </w:pPr>
      <w:r>
        <w:rPr>
          <w:rFonts w:ascii="Arial" w:hAnsi="Arial" w:cs="Arial"/>
          <w:b/>
          <w:sz w:val="22"/>
          <w:szCs w:val="22"/>
        </w:rPr>
        <w:t>Arbeits</w:t>
      </w:r>
      <w:r w:rsidR="00E65E14">
        <w:rPr>
          <w:rFonts w:ascii="Arial" w:hAnsi="Arial" w:cs="Arial"/>
          <w:b/>
          <w:sz w:val="22"/>
          <w:szCs w:val="22"/>
        </w:rPr>
        <w:t>vertrag</w:t>
      </w:r>
      <w:r w:rsidR="00A704A8">
        <w:rPr>
          <w:rStyle w:val="Funotenzeichen"/>
          <w:rFonts w:ascii="Arial" w:hAnsi="Arial" w:cs="Arial"/>
          <w:b/>
          <w:sz w:val="22"/>
          <w:szCs w:val="22"/>
        </w:rPr>
        <w:footnoteReference w:id="2"/>
      </w:r>
    </w:p>
    <w:p w14:paraId="487269F2" w14:textId="77777777" w:rsidR="00F7555A" w:rsidRDefault="00F7555A" w:rsidP="00D83470">
      <w:pPr>
        <w:jc w:val="center"/>
        <w:rPr>
          <w:rFonts w:ascii="Arial" w:hAnsi="Arial" w:cs="Arial"/>
          <w:b/>
          <w:sz w:val="22"/>
          <w:szCs w:val="22"/>
        </w:rPr>
      </w:pPr>
    </w:p>
    <w:p w14:paraId="685752B6" w14:textId="77777777" w:rsidR="00F7555A" w:rsidRPr="006A5F3E" w:rsidRDefault="00F7555A" w:rsidP="00D83470">
      <w:pPr>
        <w:jc w:val="center"/>
        <w:rPr>
          <w:rFonts w:ascii="Arial" w:hAnsi="Arial" w:cs="Arial"/>
          <w:b/>
          <w:sz w:val="22"/>
          <w:szCs w:val="22"/>
        </w:rPr>
      </w:pPr>
      <w:r w:rsidRPr="006A5F3E">
        <w:rPr>
          <w:rFonts w:ascii="Arial" w:hAnsi="Arial" w:cs="Arial"/>
          <w:b/>
          <w:sz w:val="22"/>
          <w:szCs w:val="22"/>
        </w:rPr>
        <w:t>§ 1</w:t>
      </w:r>
    </w:p>
    <w:p w14:paraId="790CFC3C" w14:textId="77777777" w:rsidR="00F7555A" w:rsidRPr="00447580" w:rsidRDefault="00F7555A" w:rsidP="00D83470">
      <w:pPr>
        <w:jc w:val="center"/>
        <w:rPr>
          <w:rFonts w:ascii="Arial" w:hAnsi="Arial" w:cs="Arial"/>
          <w:b/>
          <w:sz w:val="16"/>
          <w:szCs w:val="16"/>
        </w:rPr>
      </w:pPr>
    </w:p>
    <w:p w14:paraId="02358E20" w14:textId="51753F8E" w:rsidR="00F7555A" w:rsidRPr="00C158CD" w:rsidRDefault="006F159B" w:rsidP="00C158CD">
      <w:pPr>
        <w:pStyle w:val="Listenabsatz"/>
        <w:numPr>
          <w:ilvl w:val="0"/>
          <w:numId w:val="22"/>
        </w:numPr>
        <w:jc w:val="both"/>
        <w:rPr>
          <w:rFonts w:ascii="Arial" w:hAnsi="Arial" w:cs="Arial"/>
          <w:sz w:val="22"/>
          <w:szCs w:val="22"/>
        </w:rPr>
      </w:pPr>
      <w:r w:rsidRPr="00C158CD">
        <w:rPr>
          <w:rFonts w:ascii="Arial" w:hAnsi="Arial" w:cs="Arial"/>
          <w:b/>
          <w:sz w:val="22"/>
          <w:szCs w:val="22"/>
        </w:rPr>
        <w:t>(Name)</w:t>
      </w:r>
      <w:r w:rsidR="00F05926" w:rsidRPr="00C158CD">
        <w:rPr>
          <w:rFonts w:ascii="Arial" w:hAnsi="Arial" w:cs="Arial"/>
          <w:sz w:val="22"/>
          <w:szCs w:val="22"/>
        </w:rPr>
        <w:t>,</w:t>
      </w:r>
      <w:r w:rsidRPr="00C158CD">
        <w:rPr>
          <w:rFonts w:ascii="Arial" w:hAnsi="Arial" w:cs="Arial"/>
          <w:sz w:val="22"/>
          <w:szCs w:val="22"/>
        </w:rPr>
        <w:t xml:space="preserve"> </w:t>
      </w:r>
      <w:r w:rsidR="008A66BB" w:rsidRPr="00C158CD">
        <w:rPr>
          <w:rFonts w:ascii="Arial" w:hAnsi="Arial" w:cs="Arial"/>
          <w:i/>
          <w:sz w:val="22"/>
          <w:szCs w:val="22"/>
        </w:rPr>
        <w:t>im Folgenden EU-</w:t>
      </w:r>
      <w:proofErr w:type="spellStart"/>
      <w:r w:rsidR="008A66BB" w:rsidRPr="00C158CD">
        <w:rPr>
          <w:rFonts w:ascii="Arial" w:hAnsi="Arial" w:cs="Arial"/>
          <w:i/>
          <w:sz w:val="22"/>
          <w:szCs w:val="22"/>
        </w:rPr>
        <w:t>ForscherIn</w:t>
      </w:r>
      <w:proofErr w:type="spellEnd"/>
      <w:r w:rsidR="008A66BB" w:rsidRPr="00C158CD">
        <w:rPr>
          <w:rFonts w:ascii="Arial" w:hAnsi="Arial" w:cs="Arial"/>
          <w:sz w:val="22"/>
          <w:szCs w:val="22"/>
        </w:rPr>
        <w:t xml:space="preserve"> </w:t>
      </w:r>
      <w:r w:rsidR="008A66BB" w:rsidRPr="00C158CD">
        <w:rPr>
          <w:rFonts w:ascii="Arial" w:hAnsi="Arial" w:cs="Arial"/>
          <w:i/>
          <w:sz w:val="22"/>
          <w:szCs w:val="22"/>
        </w:rPr>
        <w:t>genannt</w:t>
      </w:r>
      <w:r w:rsidR="008A66BB" w:rsidRPr="00C158CD">
        <w:rPr>
          <w:rFonts w:ascii="Arial" w:hAnsi="Arial" w:cs="Arial"/>
          <w:sz w:val="22"/>
          <w:szCs w:val="22"/>
        </w:rPr>
        <w:t xml:space="preserve">, </w:t>
      </w:r>
      <w:r w:rsidRPr="00C158CD">
        <w:rPr>
          <w:rFonts w:ascii="Arial" w:hAnsi="Arial" w:cs="Arial"/>
          <w:sz w:val="22"/>
          <w:szCs w:val="22"/>
        </w:rPr>
        <w:t>wird befristet, gem</w:t>
      </w:r>
      <w:r w:rsidR="00F05926" w:rsidRPr="00C158CD">
        <w:rPr>
          <w:rFonts w:ascii="Arial" w:hAnsi="Arial" w:cs="Arial"/>
          <w:sz w:val="22"/>
          <w:szCs w:val="22"/>
        </w:rPr>
        <w:t>äß</w:t>
      </w:r>
      <w:r w:rsidRPr="00C158CD">
        <w:rPr>
          <w:rFonts w:ascii="Arial" w:hAnsi="Arial" w:cs="Arial"/>
          <w:sz w:val="22"/>
          <w:szCs w:val="22"/>
        </w:rPr>
        <w:t xml:space="preserve"> § 2 Abs. 2 </w:t>
      </w:r>
      <w:proofErr w:type="spellStart"/>
      <w:r w:rsidRPr="00C158CD">
        <w:rPr>
          <w:rFonts w:ascii="Arial" w:hAnsi="Arial" w:cs="Arial"/>
          <w:sz w:val="22"/>
          <w:szCs w:val="22"/>
        </w:rPr>
        <w:t>WissZeitVG</w:t>
      </w:r>
      <w:proofErr w:type="spellEnd"/>
      <w:r w:rsidRPr="00C158CD">
        <w:rPr>
          <w:rFonts w:ascii="Arial" w:hAnsi="Arial" w:cs="Arial"/>
          <w:sz w:val="22"/>
          <w:szCs w:val="22"/>
        </w:rPr>
        <w:t xml:space="preserve">, für die Zeit vom </w:t>
      </w:r>
      <w:r w:rsidRPr="00C158CD">
        <w:rPr>
          <w:rFonts w:ascii="Arial" w:hAnsi="Arial" w:cs="Arial"/>
          <w:b/>
          <w:sz w:val="22"/>
          <w:szCs w:val="22"/>
        </w:rPr>
        <w:t>(Datum)</w:t>
      </w:r>
      <w:r w:rsidRPr="00C158CD">
        <w:rPr>
          <w:rFonts w:ascii="Arial" w:hAnsi="Arial" w:cs="Arial"/>
          <w:sz w:val="22"/>
          <w:szCs w:val="22"/>
        </w:rPr>
        <w:t xml:space="preserve"> bis zum </w:t>
      </w:r>
      <w:r w:rsidRPr="00C158CD">
        <w:rPr>
          <w:rFonts w:ascii="Arial" w:hAnsi="Arial" w:cs="Arial"/>
          <w:b/>
          <w:sz w:val="22"/>
          <w:szCs w:val="22"/>
        </w:rPr>
        <w:t xml:space="preserve">(Datum) </w:t>
      </w:r>
      <w:r w:rsidRPr="00C158CD">
        <w:rPr>
          <w:rFonts w:ascii="Arial" w:hAnsi="Arial" w:cs="Arial"/>
          <w:sz w:val="22"/>
          <w:szCs w:val="22"/>
        </w:rPr>
        <w:t xml:space="preserve">im Rahmen und ausschließlich mit Mitteln der Marie </w:t>
      </w:r>
      <w:proofErr w:type="spellStart"/>
      <w:r w:rsidRPr="00C158CD">
        <w:rPr>
          <w:rFonts w:ascii="Arial" w:hAnsi="Arial" w:cs="Arial"/>
          <w:sz w:val="22"/>
          <w:szCs w:val="22"/>
        </w:rPr>
        <w:t>Skłodowska</w:t>
      </w:r>
      <w:proofErr w:type="spellEnd"/>
      <w:r w:rsidRPr="00C158CD">
        <w:rPr>
          <w:rFonts w:ascii="Arial" w:hAnsi="Arial" w:cs="Arial"/>
          <w:sz w:val="22"/>
          <w:szCs w:val="22"/>
        </w:rPr>
        <w:t xml:space="preserve">-Curie-Maßnahme </w:t>
      </w:r>
      <w:r w:rsidR="00BF7612">
        <w:rPr>
          <w:rFonts w:ascii="Arial" w:hAnsi="Arial" w:cs="Arial"/>
          <w:b/>
          <w:sz w:val="22"/>
          <w:szCs w:val="22"/>
        </w:rPr>
        <w:t>Global</w:t>
      </w:r>
      <w:r w:rsidR="00A45B8C" w:rsidRPr="00C158CD">
        <w:rPr>
          <w:rFonts w:ascii="Arial" w:hAnsi="Arial" w:cs="Arial"/>
          <w:b/>
          <w:sz w:val="22"/>
          <w:szCs w:val="22"/>
        </w:rPr>
        <w:t xml:space="preserve"> </w:t>
      </w:r>
      <w:proofErr w:type="spellStart"/>
      <w:r w:rsidR="00A45B8C" w:rsidRPr="00C158CD">
        <w:rPr>
          <w:rFonts w:ascii="Arial" w:hAnsi="Arial" w:cs="Arial"/>
          <w:b/>
          <w:sz w:val="22"/>
          <w:szCs w:val="22"/>
        </w:rPr>
        <w:t>Postdoctoral</w:t>
      </w:r>
      <w:proofErr w:type="spellEnd"/>
      <w:r w:rsidR="00A45B8C" w:rsidRPr="00C158CD">
        <w:rPr>
          <w:rFonts w:ascii="Arial" w:hAnsi="Arial" w:cs="Arial"/>
          <w:b/>
          <w:sz w:val="22"/>
          <w:szCs w:val="22"/>
        </w:rPr>
        <w:t xml:space="preserve"> Fellowships</w:t>
      </w:r>
      <w:r w:rsidRPr="00C158CD">
        <w:rPr>
          <w:rFonts w:ascii="Arial" w:hAnsi="Arial" w:cs="Arial"/>
          <w:sz w:val="22"/>
          <w:szCs w:val="22"/>
        </w:rPr>
        <w:t xml:space="preserve"> im EU-Rahmenprogramm für Forschung und Innovation Horizon </w:t>
      </w:r>
      <w:r w:rsidR="00A45B8C" w:rsidRPr="00C158CD">
        <w:rPr>
          <w:rFonts w:ascii="Arial" w:hAnsi="Arial" w:cs="Arial"/>
          <w:sz w:val="22"/>
          <w:szCs w:val="22"/>
        </w:rPr>
        <w:t>Europe</w:t>
      </w:r>
      <w:r w:rsidRPr="00C158CD">
        <w:rPr>
          <w:rFonts w:ascii="Arial" w:hAnsi="Arial" w:cs="Arial"/>
          <w:sz w:val="22"/>
          <w:szCs w:val="22"/>
        </w:rPr>
        <w:t xml:space="preserve"> (</w:t>
      </w:r>
      <w:r w:rsidR="00A45B8C" w:rsidRPr="00C158CD">
        <w:rPr>
          <w:rFonts w:ascii="Arial" w:hAnsi="Arial" w:cs="Arial"/>
          <w:sz w:val="22"/>
          <w:szCs w:val="22"/>
        </w:rPr>
        <w:t>2021-2027</w:t>
      </w:r>
      <w:r w:rsidRPr="00C158CD">
        <w:rPr>
          <w:rFonts w:ascii="Arial" w:hAnsi="Arial" w:cs="Arial"/>
          <w:sz w:val="22"/>
          <w:szCs w:val="22"/>
        </w:rPr>
        <w:t xml:space="preserve">), entsprechend den Rahmenbedingungen der Finanzhilfevereinbarung zwischen der Europäischen Union, vertreten durch die </w:t>
      </w:r>
      <w:r w:rsidR="00A45B8C" w:rsidRPr="00C158CD">
        <w:rPr>
          <w:rFonts w:ascii="Arial" w:hAnsi="Arial" w:cs="Arial"/>
          <w:sz w:val="22"/>
          <w:szCs w:val="22"/>
        </w:rPr>
        <w:t xml:space="preserve">European </w:t>
      </w:r>
      <w:r w:rsidR="003550E0" w:rsidRPr="00C158CD">
        <w:rPr>
          <w:rFonts w:ascii="Arial" w:hAnsi="Arial" w:cs="Arial"/>
          <w:sz w:val="22"/>
          <w:szCs w:val="22"/>
        </w:rPr>
        <w:t>Research Executive Agency</w:t>
      </w:r>
      <w:r w:rsidRPr="00C158CD">
        <w:rPr>
          <w:rFonts w:ascii="Arial" w:hAnsi="Arial" w:cs="Arial"/>
          <w:sz w:val="22"/>
          <w:szCs w:val="22"/>
        </w:rPr>
        <w:t xml:space="preserve"> (REA), und </w:t>
      </w:r>
      <w:r w:rsidRPr="00091A81">
        <w:rPr>
          <w:rFonts w:ascii="Arial" w:hAnsi="Arial" w:cs="Arial"/>
          <w:b/>
          <w:sz w:val="22"/>
          <w:szCs w:val="22"/>
        </w:rPr>
        <w:t>[</w:t>
      </w:r>
      <w:r w:rsidRPr="00C158CD">
        <w:rPr>
          <w:rFonts w:ascii="Arial" w:hAnsi="Arial" w:cs="Arial"/>
          <w:b/>
          <w:sz w:val="22"/>
          <w:szCs w:val="22"/>
        </w:rPr>
        <w:t xml:space="preserve">aufnehmende </w:t>
      </w:r>
      <w:r w:rsidR="00BB2F9E">
        <w:rPr>
          <w:rFonts w:ascii="Arial" w:hAnsi="Arial" w:cs="Arial"/>
          <w:b/>
          <w:sz w:val="22"/>
          <w:szCs w:val="22"/>
        </w:rPr>
        <w:t>E</w:t>
      </w:r>
      <w:r w:rsidR="00BB2F9E" w:rsidRPr="00C158CD">
        <w:rPr>
          <w:rFonts w:ascii="Arial" w:hAnsi="Arial" w:cs="Arial"/>
          <w:b/>
          <w:sz w:val="22"/>
          <w:szCs w:val="22"/>
        </w:rPr>
        <w:t>inrichtung</w:t>
      </w:r>
      <w:r w:rsidRPr="00091A81">
        <w:rPr>
          <w:rFonts w:ascii="Arial" w:hAnsi="Arial" w:cs="Arial"/>
          <w:b/>
          <w:sz w:val="22"/>
          <w:szCs w:val="22"/>
        </w:rPr>
        <w:t>]</w:t>
      </w:r>
      <w:r w:rsidRPr="00C158CD">
        <w:rPr>
          <w:rFonts w:ascii="Arial" w:hAnsi="Arial" w:cs="Arial"/>
          <w:sz w:val="22"/>
          <w:szCs w:val="22"/>
        </w:rPr>
        <w:t xml:space="preserve">, im Folgenden </w:t>
      </w:r>
      <w:r w:rsidRPr="00C158CD">
        <w:rPr>
          <w:rFonts w:ascii="Arial" w:hAnsi="Arial" w:cs="Arial"/>
          <w:b/>
          <w:sz w:val="22"/>
          <w:szCs w:val="22"/>
        </w:rPr>
        <w:t xml:space="preserve">[Akronym der </w:t>
      </w:r>
      <w:r w:rsidR="00BD1C97">
        <w:rPr>
          <w:rFonts w:ascii="Arial" w:hAnsi="Arial" w:cs="Arial"/>
          <w:b/>
          <w:sz w:val="22"/>
          <w:szCs w:val="22"/>
        </w:rPr>
        <w:t xml:space="preserve">aufnehmenden </w:t>
      </w:r>
      <w:r w:rsidRPr="00C158CD">
        <w:rPr>
          <w:rFonts w:ascii="Arial" w:hAnsi="Arial" w:cs="Arial"/>
          <w:b/>
          <w:sz w:val="22"/>
          <w:szCs w:val="22"/>
        </w:rPr>
        <w:t xml:space="preserve">Einrichtung] </w:t>
      </w:r>
      <w:r w:rsidRPr="00C158CD">
        <w:rPr>
          <w:rFonts w:ascii="Arial" w:hAnsi="Arial" w:cs="Arial"/>
          <w:sz w:val="22"/>
          <w:szCs w:val="22"/>
        </w:rPr>
        <w:t>genannt, als</w:t>
      </w:r>
    </w:p>
    <w:p w14:paraId="5B9A0CB5" w14:textId="77777777" w:rsidR="00486585" w:rsidRDefault="00486585" w:rsidP="00D83470">
      <w:pPr>
        <w:jc w:val="center"/>
        <w:rPr>
          <w:rFonts w:ascii="Arial" w:hAnsi="Arial" w:cs="Arial"/>
          <w:b/>
          <w:sz w:val="22"/>
          <w:szCs w:val="22"/>
        </w:rPr>
      </w:pPr>
    </w:p>
    <w:p w14:paraId="3FE6669B" w14:textId="2116A734" w:rsidR="00770E1E" w:rsidRPr="00C158CD" w:rsidRDefault="00770E1E" w:rsidP="00C158CD">
      <w:pPr>
        <w:pStyle w:val="Listenabsatz"/>
        <w:ind w:left="720"/>
        <w:jc w:val="center"/>
        <w:rPr>
          <w:rFonts w:ascii="Arial" w:hAnsi="Arial" w:cs="Arial"/>
          <w:b/>
          <w:sz w:val="22"/>
          <w:szCs w:val="22"/>
        </w:rPr>
      </w:pPr>
      <w:r w:rsidRPr="00C158CD">
        <w:rPr>
          <w:rFonts w:ascii="Arial" w:hAnsi="Arial" w:cs="Arial"/>
          <w:b/>
          <w:sz w:val="22"/>
          <w:szCs w:val="22"/>
        </w:rPr>
        <w:t>EU-</w:t>
      </w:r>
      <w:proofErr w:type="spellStart"/>
      <w:r w:rsidRPr="00C158CD">
        <w:rPr>
          <w:rFonts w:ascii="Arial" w:hAnsi="Arial" w:cs="Arial"/>
          <w:b/>
          <w:sz w:val="22"/>
          <w:szCs w:val="22"/>
        </w:rPr>
        <w:t>ForscherIn</w:t>
      </w:r>
      <w:proofErr w:type="spellEnd"/>
    </w:p>
    <w:p w14:paraId="04FB138A" w14:textId="77777777" w:rsidR="00486585" w:rsidRDefault="00486585" w:rsidP="00F7555A">
      <w:pPr>
        <w:jc w:val="both"/>
        <w:rPr>
          <w:rFonts w:ascii="Arial" w:hAnsi="Arial" w:cs="Arial"/>
          <w:b/>
          <w:sz w:val="22"/>
          <w:szCs w:val="22"/>
        </w:rPr>
      </w:pPr>
    </w:p>
    <w:p w14:paraId="2F2956B2" w14:textId="7F92F079" w:rsidR="0018299B" w:rsidRPr="004D7F51" w:rsidRDefault="00091A81" w:rsidP="004D7F51">
      <w:pPr>
        <w:ind w:firstLine="360"/>
        <w:jc w:val="both"/>
        <w:rPr>
          <w:rFonts w:ascii="Arial" w:hAnsi="Arial" w:cs="Arial"/>
          <w:sz w:val="22"/>
          <w:szCs w:val="22"/>
        </w:rPr>
      </w:pPr>
      <w:r w:rsidRPr="00091A81">
        <w:rPr>
          <w:rFonts w:ascii="Arial" w:hAnsi="Arial" w:cs="Arial"/>
          <w:color w:val="70AD47" w:themeColor="accent6"/>
          <w:sz w:val="22"/>
          <w:szCs w:val="22"/>
        </w:rPr>
        <w:t xml:space="preserve">(optional: </w:t>
      </w:r>
      <w:r w:rsidR="00A74B7C" w:rsidRPr="00091A81">
        <w:rPr>
          <w:rFonts w:ascii="Arial" w:hAnsi="Arial" w:cs="Arial"/>
          <w:color w:val="70AD47" w:themeColor="accent6"/>
          <w:sz w:val="22"/>
          <w:szCs w:val="22"/>
        </w:rPr>
        <w:t>am</w:t>
      </w:r>
      <w:r w:rsidR="000A2143" w:rsidRPr="00091A81">
        <w:rPr>
          <w:rFonts w:ascii="Arial" w:hAnsi="Arial" w:cs="Arial"/>
          <w:color w:val="70AD47" w:themeColor="accent6"/>
          <w:sz w:val="22"/>
          <w:szCs w:val="22"/>
        </w:rPr>
        <w:t xml:space="preserve"> </w:t>
      </w:r>
      <w:r w:rsidR="00853BD9" w:rsidRPr="00091A81">
        <w:rPr>
          <w:rFonts w:ascii="Arial" w:hAnsi="Arial" w:cs="Arial"/>
          <w:b/>
          <w:i/>
          <w:color w:val="70AD47" w:themeColor="accent6"/>
          <w:sz w:val="22"/>
          <w:szCs w:val="22"/>
        </w:rPr>
        <w:t>Gasti</w:t>
      </w:r>
      <w:r w:rsidR="000A2143" w:rsidRPr="00091A81">
        <w:rPr>
          <w:rFonts w:ascii="Arial" w:hAnsi="Arial" w:cs="Arial"/>
          <w:b/>
          <w:i/>
          <w:color w:val="70AD47" w:themeColor="accent6"/>
          <w:sz w:val="22"/>
          <w:szCs w:val="22"/>
        </w:rPr>
        <w:t>nstitut</w:t>
      </w:r>
      <w:r w:rsidR="000A2143" w:rsidRPr="00091A81">
        <w:rPr>
          <w:rFonts w:ascii="Arial" w:hAnsi="Arial" w:cs="Arial"/>
          <w:color w:val="70AD47" w:themeColor="accent6"/>
          <w:sz w:val="22"/>
          <w:szCs w:val="22"/>
        </w:rPr>
        <w:t>)</w:t>
      </w:r>
      <w:r w:rsidR="0088793D" w:rsidRPr="00091A81">
        <w:rPr>
          <w:rFonts w:ascii="Arial" w:hAnsi="Arial" w:cs="Arial"/>
          <w:color w:val="70AD47" w:themeColor="accent6"/>
          <w:sz w:val="22"/>
          <w:szCs w:val="22"/>
        </w:rPr>
        <w:t xml:space="preserve"> </w:t>
      </w:r>
      <w:r w:rsidR="00B65306" w:rsidRPr="004D7F51">
        <w:rPr>
          <w:rFonts w:ascii="Arial" w:hAnsi="Arial" w:cs="Arial"/>
          <w:sz w:val="22"/>
          <w:szCs w:val="22"/>
        </w:rPr>
        <w:t>in (</w:t>
      </w:r>
      <w:r w:rsidR="00B65306" w:rsidRPr="004D7F51">
        <w:rPr>
          <w:rFonts w:ascii="Arial" w:hAnsi="Arial" w:cs="Arial"/>
          <w:b/>
          <w:i/>
          <w:sz w:val="22"/>
          <w:szCs w:val="22"/>
        </w:rPr>
        <w:t>Arbeitsort</w:t>
      </w:r>
      <w:r w:rsidR="00B65306" w:rsidRPr="004D7F51">
        <w:rPr>
          <w:rFonts w:ascii="Arial" w:hAnsi="Arial" w:cs="Arial"/>
          <w:sz w:val="22"/>
          <w:szCs w:val="22"/>
        </w:rPr>
        <w:t>)</w:t>
      </w:r>
      <w:r w:rsidR="00546824">
        <w:rPr>
          <w:rStyle w:val="Funotenzeichen"/>
          <w:rFonts w:ascii="Arial" w:hAnsi="Arial" w:cs="Arial"/>
          <w:sz w:val="22"/>
          <w:szCs w:val="22"/>
        </w:rPr>
        <w:footnoteReference w:id="3"/>
      </w:r>
      <w:r w:rsidR="00B65306" w:rsidRPr="004D7F51">
        <w:rPr>
          <w:rFonts w:ascii="Arial" w:hAnsi="Arial" w:cs="Arial"/>
          <w:sz w:val="22"/>
          <w:szCs w:val="22"/>
        </w:rPr>
        <w:t xml:space="preserve"> </w:t>
      </w:r>
      <w:r w:rsidR="00770E1E" w:rsidRPr="004D7F51">
        <w:rPr>
          <w:rFonts w:ascii="Arial" w:hAnsi="Arial" w:cs="Arial"/>
          <w:sz w:val="22"/>
          <w:szCs w:val="22"/>
        </w:rPr>
        <w:t>beschäftigt.</w:t>
      </w:r>
      <w:r w:rsidR="00867AEB" w:rsidRPr="004D7F51">
        <w:rPr>
          <w:rFonts w:ascii="Arial" w:hAnsi="Arial" w:cs="Arial"/>
          <w:sz w:val="22"/>
          <w:szCs w:val="22"/>
        </w:rPr>
        <w:t xml:space="preserve"> </w:t>
      </w:r>
    </w:p>
    <w:p w14:paraId="5FEFC207" w14:textId="77777777" w:rsidR="00F05926" w:rsidRDefault="00F05926" w:rsidP="00F7555A">
      <w:pPr>
        <w:jc w:val="both"/>
        <w:rPr>
          <w:rFonts w:ascii="Arial" w:hAnsi="Arial" w:cs="Arial"/>
          <w:sz w:val="22"/>
          <w:szCs w:val="22"/>
        </w:rPr>
      </w:pPr>
    </w:p>
    <w:p w14:paraId="0BF37ECE" w14:textId="1A140C72" w:rsidR="0044332E" w:rsidRDefault="00770E1E" w:rsidP="00C158CD">
      <w:pPr>
        <w:pStyle w:val="Listenabsatz"/>
        <w:numPr>
          <w:ilvl w:val="0"/>
          <w:numId w:val="22"/>
        </w:numPr>
        <w:jc w:val="both"/>
        <w:rPr>
          <w:rFonts w:ascii="Arial" w:hAnsi="Arial" w:cs="Arial"/>
          <w:sz w:val="22"/>
          <w:szCs w:val="22"/>
        </w:rPr>
      </w:pPr>
      <w:r w:rsidRPr="00C158CD">
        <w:rPr>
          <w:rFonts w:ascii="Arial" w:hAnsi="Arial" w:cs="Arial"/>
          <w:sz w:val="22"/>
          <w:szCs w:val="22"/>
        </w:rPr>
        <w:lastRenderedPageBreak/>
        <w:t>Ihr</w:t>
      </w:r>
      <w:r w:rsidR="0044332E" w:rsidRPr="00C158CD">
        <w:rPr>
          <w:rFonts w:ascii="Arial" w:hAnsi="Arial" w:cs="Arial"/>
          <w:sz w:val="22"/>
          <w:szCs w:val="22"/>
        </w:rPr>
        <w:t>/Ihm obliegen folgende Aufgaben</w:t>
      </w:r>
      <w:r w:rsidR="00984E0D" w:rsidRPr="00C158CD">
        <w:rPr>
          <w:rFonts w:ascii="Arial" w:hAnsi="Arial" w:cs="Arial"/>
          <w:sz w:val="22"/>
          <w:szCs w:val="22"/>
        </w:rPr>
        <w:t>:</w:t>
      </w:r>
      <w:r w:rsidR="0044332E" w:rsidRPr="00C158CD">
        <w:rPr>
          <w:rFonts w:ascii="Arial" w:hAnsi="Arial" w:cs="Arial"/>
          <w:sz w:val="22"/>
          <w:szCs w:val="22"/>
        </w:rPr>
        <w:t xml:space="preserve"> D</w:t>
      </w:r>
      <w:r w:rsidRPr="00C158CD">
        <w:rPr>
          <w:rFonts w:ascii="Arial" w:hAnsi="Arial" w:cs="Arial"/>
          <w:sz w:val="22"/>
          <w:szCs w:val="22"/>
        </w:rPr>
        <w:t xml:space="preserve">urchführung des </w:t>
      </w:r>
      <w:r w:rsidR="00F05926" w:rsidRPr="00C158CD">
        <w:rPr>
          <w:rFonts w:ascii="Arial" w:hAnsi="Arial" w:cs="Arial"/>
          <w:sz w:val="22"/>
          <w:szCs w:val="22"/>
        </w:rPr>
        <w:t>Forschungsprojekt</w:t>
      </w:r>
      <w:r w:rsidR="00496CBF" w:rsidRPr="00C158CD">
        <w:rPr>
          <w:rFonts w:ascii="Arial" w:hAnsi="Arial" w:cs="Arial"/>
          <w:sz w:val="22"/>
          <w:szCs w:val="22"/>
        </w:rPr>
        <w:t>s</w:t>
      </w:r>
      <w:r w:rsidRPr="00C158CD">
        <w:rPr>
          <w:rFonts w:ascii="Arial" w:hAnsi="Arial" w:cs="Arial"/>
          <w:sz w:val="22"/>
          <w:szCs w:val="22"/>
        </w:rPr>
        <w:t xml:space="preserve"> gemäß des zwischen </w:t>
      </w:r>
      <w:r w:rsidR="003550E0" w:rsidRPr="00C158CD">
        <w:rPr>
          <w:rFonts w:ascii="Arial" w:hAnsi="Arial" w:cs="Arial"/>
          <w:sz w:val="22"/>
          <w:szCs w:val="22"/>
        </w:rPr>
        <w:t xml:space="preserve">der </w:t>
      </w:r>
      <w:r w:rsidR="00FA4E19">
        <w:rPr>
          <w:rFonts w:ascii="Arial" w:hAnsi="Arial" w:cs="Arial"/>
          <w:sz w:val="22"/>
          <w:szCs w:val="22"/>
        </w:rPr>
        <w:t>REA</w:t>
      </w:r>
      <w:r w:rsidRPr="00C158CD">
        <w:rPr>
          <w:rFonts w:ascii="Arial" w:hAnsi="Arial" w:cs="Arial"/>
          <w:sz w:val="22"/>
          <w:szCs w:val="22"/>
        </w:rPr>
        <w:t xml:space="preserve"> und </w:t>
      </w:r>
      <w:r w:rsidR="00414B76" w:rsidRPr="00C158CD">
        <w:rPr>
          <w:rFonts w:ascii="Arial" w:hAnsi="Arial" w:cs="Arial"/>
          <w:b/>
          <w:i/>
          <w:sz w:val="22"/>
          <w:szCs w:val="22"/>
        </w:rPr>
        <w:t xml:space="preserve">[Akronym der </w:t>
      </w:r>
      <w:r w:rsidR="00A051F6">
        <w:rPr>
          <w:rFonts w:ascii="Arial" w:hAnsi="Arial" w:cs="Arial"/>
          <w:b/>
          <w:i/>
          <w:sz w:val="22"/>
          <w:szCs w:val="22"/>
        </w:rPr>
        <w:t xml:space="preserve">aufnehmenden </w:t>
      </w:r>
      <w:r w:rsidR="00414B76" w:rsidRPr="00C158CD">
        <w:rPr>
          <w:rFonts w:ascii="Arial" w:hAnsi="Arial" w:cs="Arial"/>
          <w:b/>
          <w:i/>
          <w:sz w:val="22"/>
          <w:szCs w:val="22"/>
        </w:rPr>
        <w:t>Einrichtung]</w:t>
      </w:r>
      <w:r w:rsidR="00414B76" w:rsidRPr="00C158CD">
        <w:rPr>
          <w:rFonts w:ascii="Arial" w:hAnsi="Arial" w:cs="Arial"/>
          <w:sz w:val="22"/>
          <w:szCs w:val="22"/>
        </w:rPr>
        <w:t xml:space="preserve"> </w:t>
      </w:r>
      <w:r w:rsidRPr="00C158CD">
        <w:rPr>
          <w:rFonts w:ascii="Arial" w:hAnsi="Arial" w:cs="Arial"/>
          <w:sz w:val="22"/>
          <w:szCs w:val="22"/>
        </w:rPr>
        <w:t xml:space="preserve">geschlossenen </w:t>
      </w:r>
      <w:r w:rsidR="009D31A9" w:rsidRPr="00C158CD">
        <w:rPr>
          <w:rFonts w:ascii="Arial" w:hAnsi="Arial" w:cs="Arial"/>
          <w:sz w:val="22"/>
          <w:szCs w:val="22"/>
        </w:rPr>
        <w:t xml:space="preserve">Finanzhilfevereinbarung </w:t>
      </w:r>
      <w:r w:rsidRPr="00C158CD">
        <w:rPr>
          <w:rFonts w:ascii="Arial" w:hAnsi="Arial" w:cs="Arial"/>
          <w:sz w:val="22"/>
          <w:szCs w:val="22"/>
        </w:rPr>
        <w:t>(</w:t>
      </w:r>
      <w:r w:rsidRPr="00C158CD">
        <w:rPr>
          <w:rFonts w:ascii="Arial" w:hAnsi="Arial" w:cs="Arial"/>
          <w:b/>
          <w:i/>
          <w:sz w:val="22"/>
          <w:szCs w:val="22"/>
        </w:rPr>
        <w:t>Vertrags</w:t>
      </w:r>
      <w:r w:rsidR="00997090" w:rsidRPr="00C158CD">
        <w:rPr>
          <w:rFonts w:ascii="Arial" w:hAnsi="Arial" w:cs="Arial"/>
          <w:b/>
          <w:i/>
          <w:sz w:val="22"/>
          <w:szCs w:val="22"/>
        </w:rPr>
        <w:t>nummer</w:t>
      </w:r>
      <w:r w:rsidR="00A169BC" w:rsidRPr="00C158CD">
        <w:rPr>
          <w:rFonts w:ascii="Arial" w:hAnsi="Arial" w:cs="Arial"/>
          <w:b/>
          <w:i/>
          <w:sz w:val="22"/>
          <w:szCs w:val="22"/>
        </w:rPr>
        <w:t xml:space="preserve">, </w:t>
      </w:r>
      <w:r w:rsidR="00F05926" w:rsidRPr="00C158CD">
        <w:rPr>
          <w:rFonts w:ascii="Arial" w:hAnsi="Arial" w:cs="Arial"/>
          <w:b/>
          <w:i/>
          <w:sz w:val="22"/>
          <w:szCs w:val="22"/>
        </w:rPr>
        <w:t>Titel des Projekt</w:t>
      </w:r>
      <w:r w:rsidRPr="00C158CD">
        <w:rPr>
          <w:rFonts w:ascii="Arial" w:hAnsi="Arial" w:cs="Arial"/>
          <w:b/>
          <w:i/>
          <w:sz w:val="22"/>
          <w:szCs w:val="22"/>
        </w:rPr>
        <w:t>s</w:t>
      </w:r>
      <w:r w:rsidRPr="00C158CD">
        <w:rPr>
          <w:rFonts w:ascii="Arial" w:hAnsi="Arial" w:cs="Arial"/>
          <w:sz w:val="22"/>
          <w:szCs w:val="22"/>
        </w:rPr>
        <w:t>)</w:t>
      </w:r>
      <w:r w:rsidR="00131E9C" w:rsidRPr="00C158CD">
        <w:rPr>
          <w:rFonts w:ascii="Arial" w:hAnsi="Arial" w:cs="Arial"/>
          <w:sz w:val="22"/>
          <w:szCs w:val="22"/>
        </w:rPr>
        <w:t>,</w:t>
      </w:r>
      <w:r w:rsidR="0088793D" w:rsidRPr="00C158CD">
        <w:rPr>
          <w:rFonts w:ascii="Arial" w:hAnsi="Arial" w:cs="Arial"/>
          <w:sz w:val="22"/>
          <w:szCs w:val="22"/>
        </w:rPr>
        <w:t xml:space="preserve"> </w:t>
      </w:r>
      <w:r w:rsidR="006F159B" w:rsidRPr="00C158CD">
        <w:rPr>
          <w:rFonts w:ascii="Arial" w:hAnsi="Arial" w:cs="Arial"/>
          <w:sz w:val="22"/>
          <w:szCs w:val="22"/>
        </w:rPr>
        <w:t>im Folgenden Grant Agreement (GA) genannt.</w:t>
      </w:r>
    </w:p>
    <w:p w14:paraId="76A69009" w14:textId="77777777" w:rsidR="00BF7612" w:rsidRDefault="00BF7612" w:rsidP="00BF7612">
      <w:pPr>
        <w:pStyle w:val="Listenabsatz"/>
        <w:ind w:left="360"/>
        <w:jc w:val="both"/>
        <w:rPr>
          <w:rFonts w:ascii="Arial" w:hAnsi="Arial" w:cs="Arial"/>
          <w:sz w:val="22"/>
          <w:szCs w:val="22"/>
        </w:rPr>
      </w:pPr>
      <w:bookmarkStart w:id="2" w:name="_Hlk111041800"/>
    </w:p>
    <w:p w14:paraId="47824632" w14:textId="0E2E2D6F" w:rsidR="00BF7612" w:rsidRPr="00B65109" w:rsidRDefault="00BF7612" w:rsidP="00BF7612">
      <w:pPr>
        <w:pStyle w:val="Listenabsatz"/>
        <w:numPr>
          <w:ilvl w:val="0"/>
          <w:numId w:val="22"/>
        </w:numPr>
        <w:jc w:val="both"/>
        <w:rPr>
          <w:rFonts w:ascii="Arial" w:hAnsi="Arial" w:cs="Arial"/>
          <w:sz w:val="22"/>
          <w:szCs w:val="22"/>
        </w:rPr>
      </w:pPr>
      <w:r w:rsidRPr="00B65109">
        <w:rPr>
          <w:rFonts w:ascii="Arial" w:hAnsi="Arial" w:cs="Arial"/>
          <w:sz w:val="22"/>
          <w:szCs w:val="22"/>
        </w:rPr>
        <w:t xml:space="preserve">Gemäß Annex </w:t>
      </w:r>
      <w:r w:rsidR="00EF6F53" w:rsidRPr="00B65109">
        <w:rPr>
          <w:rFonts w:ascii="Arial" w:hAnsi="Arial" w:cs="Arial"/>
          <w:sz w:val="22"/>
          <w:szCs w:val="22"/>
        </w:rPr>
        <w:t>I</w:t>
      </w:r>
      <w:r w:rsidRPr="00B65109">
        <w:rPr>
          <w:rFonts w:ascii="Arial" w:hAnsi="Arial" w:cs="Arial"/>
          <w:sz w:val="22"/>
          <w:szCs w:val="22"/>
        </w:rPr>
        <w:t xml:space="preserve"> </w:t>
      </w:r>
      <w:r w:rsidR="009C3926">
        <w:rPr>
          <w:rFonts w:ascii="Arial" w:hAnsi="Arial" w:cs="Arial"/>
          <w:sz w:val="22"/>
          <w:szCs w:val="22"/>
        </w:rPr>
        <w:t xml:space="preserve">des </w:t>
      </w:r>
      <w:r w:rsidRPr="00B65109">
        <w:rPr>
          <w:rFonts w:ascii="Arial" w:hAnsi="Arial" w:cs="Arial"/>
          <w:sz w:val="22"/>
          <w:szCs w:val="22"/>
        </w:rPr>
        <w:t>GA wird das Projekt zunächst für die Zeit vom (</w:t>
      </w:r>
      <w:r w:rsidRPr="00B65109">
        <w:rPr>
          <w:rFonts w:ascii="Arial" w:hAnsi="Arial" w:cs="Arial"/>
          <w:b/>
          <w:bCs/>
          <w:i/>
          <w:iCs/>
          <w:sz w:val="22"/>
          <w:szCs w:val="22"/>
        </w:rPr>
        <w:t>Datum</w:t>
      </w:r>
      <w:r w:rsidRPr="00B65109">
        <w:rPr>
          <w:rFonts w:ascii="Arial" w:hAnsi="Arial" w:cs="Arial"/>
          <w:sz w:val="22"/>
          <w:szCs w:val="22"/>
        </w:rPr>
        <w:t>) bis zum (</w:t>
      </w:r>
      <w:r w:rsidRPr="00B65109">
        <w:rPr>
          <w:rFonts w:ascii="Arial" w:hAnsi="Arial" w:cs="Arial"/>
          <w:b/>
          <w:bCs/>
          <w:i/>
          <w:iCs/>
          <w:sz w:val="22"/>
          <w:szCs w:val="22"/>
        </w:rPr>
        <w:t>Datum</w:t>
      </w:r>
      <w:r w:rsidRPr="00B65109">
        <w:rPr>
          <w:rFonts w:ascii="Arial" w:hAnsi="Arial" w:cs="Arial"/>
          <w:sz w:val="22"/>
          <w:szCs w:val="22"/>
        </w:rPr>
        <w:t xml:space="preserve">) im Rahmen einer Entsendung an </w:t>
      </w:r>
      <w:r w:rsidRPr="00B65109">
        <w:rPr>
          <w:rFonts w:ascii="Arial" w:hAnsi="Arial" w:cs="Arial"/>
          <w:b/>
          <w:bCs/>
          <w:i/>
          <w:iCs/>
          <w:sz w:val="22"/>
          <w:szCs w:val="22"/>
        </w:rPr>
        <w:t>[</w:t>
      </w:r>
      <w:r w:rsidR="000373FA" w:rsidRPr="00B65109">
        <w:rPr>
          <w:rFonts w:ascii="Arial" w:hAnsi="Arial" w:cs="Arial"/>
          <w:b/>
          <w:bCs/>
          <w:i/>
          <w:iCs/>
          <w:sz w:val="22"/>
          <w:szCs w:val="22"/>
        </w:rPr>
        <w:t>aufnehmende</w:t>
      </w:r>
      <w:r w:rsidR="00782807" w:rsidRPr="00B65109">
        <w:rPr>
          <w:rFonts w:ascii="Arial" w:hAnsi="Arial" w:cs="Arial"/>
          <w:b/>
          <w:bCs/>
          <w:i/>
          <w:iCs/>
          <w:sz w:val="22"/>
          <w:szCs w:val="22"/>
        </w:rPr>
        <w:t>r</w:t>
      </w:r>
      <w:r w:rsidR="009110BB" w:rsidRPr="00B65109">
        <w:rPr>
          <w:rFonts w:ascii="Arial" w:hAnsi="Arial" w:cs="Arial"/>
          <w:b/>
          <w:bCs/>
          <w:i/>
          <w:iCs/>
          <w:sz w:val="22"/>
          <w:szCs w:val="22"/>
        </w:rPr>
        <w:t xml:space="preserve"> </w:t>
      </w:r>
      <w:r w:rsidR="00A52454" w:rsidRPr="00B65109">
        <w:rPr>
          <w:rFonts w:ascii="Arial" w:hAnsi="Arial" w:cs="Arial"/>
          <w:b/>
          <w:bCs/>
          <w:i/>
          <w:iCs/>
          <w:sz w:val="22"/>
          <w:szCs w:val="22"/>
        </w:rPr>
        <w:t>assozi</w:t>
      </w:r>
      <w:r w:rsidR="009110BB" w:rsidRPr="00B65109">
        <w:rPr>
          <w:rFonts w:ascii="Arial" w:hAnsi="Arial" w:cs="Arial"/>
          <w:b/>
          <w:bCs/>
          <w:i/>
          <w:iCs/>
          <w:sz w:val="22"/>
          <w:szCs w:val="22"/>
        </w:rPr>
        <w:t>i</w:t>
      </w:r>
      <w:r w:rsidR="00A52454" w:rsidRPr="00B65109">
        <w:rPr>
          <w:rFonts w:ascii="Arial" w:hAnsi="Arial" w:cs="Arial"/>
          <w:b/>
          <w:bCs/>
          <w:i/>
          <w:iCs/>
          <w:sz w:val="22"/>
          <w:szCs w:val="22"/>
        </w:rPr>
        <w:t>erter Partner</w:t>
      </w:r>
      <w:r w:rsidR="002F1327" w:rsidRPr="00B65109">
        <w:rPr>
          <w:rFonts w:ascii="Arial" w:hAnsi="Arial" w:cs="Arial"/>
          <w:b/>
          <w:bCs/>
          <w:i/>
          <w:iCs/>
          <w:sz w:val="22"/>
          <w:szCs w:val="22"/>
        </w:rPr>
        <w:t xml:space="preserve"> </w:t>
      </w:r>
      <w:r w:rsidR="00E41C0A">
        <w:rPr>
          <w:rFonts w:ascii="Arial" w:hAnsi="Arial" w:cs="Arial"/>
          <w:b/>
          <w:bCs/>
          <w:i/>
          <w:iCs/>
          <w:sz w:val="22"/>
          <w:szCs w:val="22"/>
        </w:rPr>
        <w:t xml:space="preserve">für die </w:t>
      </w:r>
      <w:proofErr w:type="spellStart"/>
      <w:r w:rsidR="00E41C0A">
        <w:rPr>
          <w:rFonts w:ascii="Arial" w:hAnsi="Arial" w:cs="Arial"/>
          <w:b/>
          <w:bCs/>
          <w:i/>
          <w:iCs/>
          <w:sz w:val="22"/>
          <w:szCs w:val="22"/>
        </w:rPr>
        <w:t>Outgoing</w:t>
      </w:r>
      <w:proofErr w:type="spellEnd"/>
      <w:r w:rsidR="00E41C0A">
        <w:rPr>
          <w:rFonts w:ascii="Arial" w:hAnsi="Arial" w:cs="Arial"/>
          <w:b/>
          <w:bCs/>
          <w:i/>
          <w:iCs/>
          <w:sz w:val="22"/>
          <w:szCs w:val="22"/>
        </w:rPr>
        <w:t>-Phase</w:t>
      </w:r>
      <w:r w:rsidRPr="00B65109">
        <w:rPr>
          <w:rFonts w:ascii="Arial" w:hAnsi="Arial" w:cs="Arial"/>
          <w:b/>
          <w:bCs/>
          <w:i/>
          <w:iCs/>
          <w:sz w:val="22"/>
          <w:szCs w:val="22"/>
        </w:rPr>
        <w:t xml:space="preserve">] </w:t>
      </w:r>
      <w:r w:rsidRPr="00B65109">
        <w:rPr>
          <w:rFonts w:ascii="Arial" w:hAnsi="Arial" w:cs="Arial"/>
          <w:bCs/>
          <w:i/>
          <w:iCs/>
          <w:sz w:val="22"/>
          <w:szCs w:val="22"/>
        </w:rPr>
        <w:t>(</w:t>
      </w:r>
      <w:r w:rsidR="000373FA" w:rsidRPr="00B65109">
        <w:rPr>
          <w:rFonts w:ascii="Arial" w:hAnsi="Arial" w:cs="Arial"/>
          <w:bCs/>
          <w:i/>
          <w:iCs/>
          <w:sz w:val="22"/>
          <w:szCs w:val="22"/>
        </w:rPr>
        <w:t>assoziierter Partner</w:t>
      </w:r>
      <w:r w:rsidRPr="00B65109">
        <w:rPr>
          <w:rFonts w:ascii="Arial" w:hAnsi="Arial" w:cs="Arial"/>
          <w:bCs/>
          <w:i/>
          <w:iCs/>
          <w:sz w:val="22"/>
          <w:szCs w:val="22"/>
        </w:rPr>
        <w:t>)</w:t>
      </w:r>
      <w:r w:rsidRPr="00B65109">
        <w:rPr>
          <w:rFonts w:ascii="Arial" w:hAnsi="Arial" w:cs="Arial"/>
          <w:sz w:val="22"/>
          <w:szCs w:val="22"/>
        </w:rPr>
        <w:t xml:space="preserve">, im Folgenden </w:t>
      </w:r>
      <w:r w:rsidRPr="00B65109">
        <w:rPr>
          <w:rFonts w:ascii="Arial" w:hAnsi="Arial" w:cs="Arial"/>
          <w:b/>
          <w:bCs/>
          <w:i/>
          <w:iCs/>
          <w:sz w:val="22"/>
          <w:szCs w:val="22"/>
        </w:rPr>
        <w:t>[Akronym de</w:t>
      </w:r>
      <w:r w:rsidR="000373FA" w:rsidRPr="00B65109">
        <w:rPr>
          <w:rFonts w:ascii="Arial" w:hAnsi="Arial" w:cs="Arial"/>
          <w:b/>
          <w:bCs/>
          <w:i/>
          <w:iCs/>
          <w:sz w:val="22"/>
          <w:szCs w:val="22"/>
        </w:rPr>
        <w:t>s</w:t>
      </w:r>
      <w:r w:rsidR="009110BB" w:rsidRPr="00B65109">
        <w:rPr>
          <w:rFonts w:ascii="Arial" w:hAnsi="Arial" w:cs="Arial"/>
          <w:b/>
          <w:bCs/>
          <w:i/>
          <w:iCs/>
          <w:sz w:val="22"/>
          <w:szCs w:val="22"/>
        </w:rPr>
        <w:t xml:space="preserve"> </w:t>
      </w:r>
      <w:r w:rsidR="000373FA" w:rsidRPr="00B65109">
        <w:rPr>
          <w:rFonts w:ascii="Arial" w:hAnsi="Arial" w:cs="Arial"/>
          <w:b/>
          <w:bCs/>
          <w:i/>
          <w:iCs/>
          <w:sz w:val="22"/>
          <w:szCs w:val="22"/>
        </w:rPr>
        <w:t>assoziierte</w:t>
      </w:r>
      <w:r w:rsidR="00782807" w:rsidRPr="00B65109">
        <w:rPr>
          <w:rFonts w:ascii="Arial" w:hAnsi="Arial" w:cs="Arial"/>
          <w:b/>
          <w:bCs/>
          <w:i/>
          <w:iCs/>
          <w:sz w:val="22"/>
          <w:szCs w:val="22"/>
        </w:rPr>
        <w:t>n</w:t>
      </w:r>
      <w:r w:rsidR="000373FA" w:rsidRPr="00B65109">
        <w:rPr>
          <w:rFonts w:ascii="Arial" w:hAnsi="Arial" w:cs="Arial"/>
          <w:b/>
          <w:bCs/>
          <w:i/>
          <w:iCs/>
          <w:sz w:val="22"/>
          <w:szCs w:val="22"/>
        </w:rPr>
        <w:t xml:space="preserve"> Partners</w:t>
      </w:r>
      <w:r w:rsidR="00BD1C97">
        <w:rPr>
          <w:rFonts w:ascii="Arial" w:hAnsi="Arial" w:cs="Arial"/>
          <w:b/>
          <w:bCs/>
          <w:i/>
          <w:iCs/>
          <w:sz w:val="22"/>
          <w:szCs w:val="22"/>
        </w:rPr>
        <w:t xml:space="preserve"> für die </w:t>
      </w:r>
      <w:proofErr w:type="spellStart"/>
      <w:r w:rsidR="00BD1C97">
        <w:rPr>
          <w:rFonts w:ascii="Arial" w:hAnsi="Arial" w:cs="Arial"/>
          <w:b/>
          <w:bCs/>
          <w:i/>
          <w:iCs/>
          <w:sz w:val="22"/>
          <w:szCs w:val="22"/>
        </w:rPr>
        <w:t>Outgoing</w:t>
      </w:r>
      <w:proofErr w:type="spellEnd"/>
      <w:r w:rsidR="00BD1C97">
        <w:rPr>
          <w:rFonts w:ascii="Arial" w:hAnsi="Arial" w:cs="Arial"/>
          <w:b/>
          <w:bCs/>
          <w:i/>
          <w:iCs/>
          <w:sz w:val="22"/>
          <w:szCs w:val="22"/>
        </w:rPr>
        <w:t>-Phase</w:t>
      </w:r>
      <w:r w:rsidRPr="00B65109">
        <w:rPr>
          <w:rFonts w:ascii="Arial" w:hAnsi="Arial" w:cs="Arial"/>
          <w:b/>
          <w:bCs/>
          <w:i/>
          <w:iCs/>
          <w:sz w:val="22"/>
          <w:szCs w:val="22"/>
        </w:rPr>
        <w:t>]</w:t>
      </w:r>
      <w:r w:rsidRPr="00B65109">
        <w:rPr>
          <w:rFonts w:ascii="Arial" w:hAnsi="Arial" w:cs="Arial"/>
          <w:sz w:val="22"/>
          <w:szCs w:val="22"/>
        </w:rPr>
        <w:t xml:space="preserve"> genannt, durchgeführt. Im Rahmen einer Wiedereingliederungsphase wird das Projekt anschließend für die Zeit vom </w:t>
      </w:r>
      <w:r w:rsidRPr="003B62B1">
        <w:rPr>
          <w:rFonts w:ascii="Arial" w:hAnsi="Arial" w:cs="Arial"/>
          <w:b/>
          <w:sz w:val="22"/>
          <w:szCs w:val="22"/>
        </w:rPr>
        <w:t>(</w:t>
      </w:r>
      <w:r w:rsidRPr="003B62B1">
        <w:rPr>
          <w:rFonts w:ascii="Arial" w:hAnsi="Arial" w:cs="Arial"/>
          <w:b/>
          <w:bCs/>
          <w:i/>
          <w:iCs/>
          <w:sz w:val="22"/>
          <w:szCs w:val="22"/>
        </w:rPr>
        <w:t>Datum</w:t>
      </w:r>
      <w:r w:rsidRPr="003B62B1">
        <w:rPr>
          <w:rFonts w:ascii="Arial" w:hAnsi="Arial" w:cs="Arial"/>
          <w:b/>
          <w:sz w:val="22"/>
          <w:szCs w:val="22"/>
        </w:rPr>
        <w:t>)</w:t>
      </w:r>
      <w:r w:rsidRPr="00B65109">
        <w:rPr>
          <w:rFonts w:ascii="Arial" w:hAnsi="Arial" w:cs="Arial"/>
          <w:sz w:val="22"/>
          <w:szCs w:val="22"/>
        </w:rPr>
        <w:t xml:space="preserve"> bis zum </w:t>
      </w:r>
      <w:r w:rsidRPr="003B62B1">
        <w:rPr>
          <w:rFonts w:ascii="Arial" w:hAnsi="Arial" w:cs="Arial"/>
          <w:b/>
          <w:sz w:val="22"/>
          <w:szCs w:val="22"/>
        </w:rPr>
        <w:t>(</w:t>
      </w:r>
      <w:r w:rsidRPr="003B62B1">
        <w:rPr>
          <w:rFonts w:ascii="Arial" w:hAnsi="Arial" w:cs="Arial"/>
          <w:b/>
          <w:bCs/>
          <w:i/>
          <w:iCs/>
          <w:sz w:val="22"/>
          <w:szCs w:val="22"/>
        </w:rPr>
        <w:t>Datum</w:t>
      </w:r>
      <w:r w:rsidRPr="003B62B1">
        <w:rPr>
          <w:rFonts w:ascii="Arial" w:hAnsi="Arial" w:cs="Arial"/>
          <w:b/>
          <w:sz w:val="22"/>
          <w:szCs w:val="22"/>
        </w:rPr>
        <w:t>)</w:t>
      </w:r>
      <w:r w:rsidRPr="00B65109">
        <w:rPr>
          <w:rFonts w:ascii="Arial" w:hAnsi="Arial" w:cs="Arial"/>
          <w:sz w:val="22"/>
          <w:szCs w:val="22"/>
        </w:rPr>
        <w:t xml:space="preserve"> an </w:t>
      </w:r>
      <w:r w:rsidRPr="00B65109">
        <w:rPr>
          <w:rFonts w:ascii="Arial" w:hAnsi="Arial" w:cs="Arial"/>
          <w:b/>
          <w:bCs/>
          <w:i/>
          <w:iCs/>
          <w:sz w:val="22"/>
          <w:szCs w:val="22"/>
        </w:rPr>
        <w:t>[aufnehmende Einrichtung]</w:t>
      </w:r>
      <w:r w:rsidRPr="00B65109">
        <w:rPr>
          <w:rFonts w:ascii="Arial" w:hAnsi="Arial" w:cs="Arial"/>
          <w:sz w:val="22"/>
          <w:szCs w:val="22"/>
        </w:rPr>
        <w:t xml:space="preserve"> durchgeführt.</w:t>
      </w:r>
    </w:p>
    <w:p w14:paraId="6BCBD30A" w14:textId="77777777" w:rsidR="00BF7612" w:rsidRPr="00B65109" w:rsidRDefault="00BF7612" w:rsidP="00BF7612">
      <w:pPr>
        <w:pStyle w:val="Listenabsatz"/>
        <w:ind w:left="360"/>
        <w:jc w:val="both"/>
        <w:rPr>
          <w:rFonts w:ascii="Arial" w:hAnsi="Arial" w:cs="Arial"/>
          <w:sz w:val="22"/>
          <w:szCs w:val="22"/>
        </w:rPr>
      </w:pPr>
    </w:p>
    <w:p w14:paraId="6F573789" w14:textId="790ED040" w:rsidR="00BF7612" w:rsidRPr="00B65109" w:rsidRDefault="00BF7612" w:rsidP="00BF7612">
      <w:pPr>
        <w:pStyle w:val="Listenabsatz"/>
        <w:numPr>
          <w:ilvl w:val="0"/>
          <w:numId w:val="22"/>
        </w:numPr>
        <w:jc w:val="both"/>
        <w:rPr>
          <w:rFonts w:ascii="Arial" w:hAnsi="Arial" w:cs="Arial"/>
          <w:sz w:val="22"/>
          <w:szCs w:val="22"/>
        </w:rPr>
      </w:pPr>
      <w:r w:rsidRPr="00B65109">
        <w:rPr>
          <w:rFonts w:ascii="Arial" w:hAnsi="Arial" w:cs="Arial"/>
          <w:sz w:val="22"/>
          <w:szCs w:val="22"/>
        </w:rPr>
        <w:t xml:space="preserve">Zwischen </w:t>
      </w:r>
      <w:r w:rsidR="00B82057" w:rsidRPr="00B65109">
        <w:rPr>
          <w:rFonts w:ascii="Arial" w:hAnsi="Arial" w:cs="Arial"/>
          <w:color w:val="70AD47" w:themeColor="accent6"/>
          <w:sz w:val="22"/>
          <w:szCs w:val="22"/>
        </w:rPr>
        <w:t xml:space="preserve">(optional: </w:t>
      </w:r>
      <w:r w:rsidRPr="00B65109">
        <w:rPr>
          <w:rFonts w:ascii="Arial" w:hAnsi="Arial" w:cs="Arial"/>
          <w:color w:val="70AD47" w:themeColor="accent6"/>
          <w:sz w:val="22"/>
          <w:szCs w:val="22"/>
        </w:rPr>
        <w:t>dem Gastinstitut</w:t>
      </w:r>
      <w:r w:rsidR="00B82057" w:rsidRPr="00B65109">
        <w:rPr>
          <w:rFonts w:ascii="Arial" w:hAnsi="Arial" w:cs="Arial"/>
          <w:color w:val="70AD47" w:themeColor="accent6"/>
          <w:sz w:val="22"/>
          <w:szCs w:val="22"/>
        </w:rPr>
        <w:t xml:space="preserve"> an)</w:t>
      </w:r>
      <w:r w:rsidRPr="00B65109">
        <w:rPr>
          <w:rFonts w:ascii="Arial" w:hAnsi="Arial" w:cs="Arial"/>
          <w:color w:val="70AD47" w:themeColor="accent6"/>
          <w:sz w:val="22"/>
          <w:szCs w:val="22"/>
        </w:rPr>
        <w:t xml:space="preserve"> </w:t>
      </w:r>
      <w:r w:rsidRPr="00B65109">
        <w:rPr>
          <w:rFonts w:ascii="Arial" w:hAnsi="Arial" w:cs="Arial"/>
          <w:b/>
          <w:bCs/>
          <w:i/>
          <w:iCs/>
          <w:sz w:val="22"/>
          <w:szCs w:val="22"/>
        </w:rPr>
        <w:t>[Akronym der</w:t>
      </w:r>
      <w:r w:rsidR="009110BB" w:rsidRPr="00B65109">
        <w:rPr>
          <w:rFonts w:ascii="Arial" w:hAnsi="Arial" w:cs="Arial"/>
          <w:b/>
          <w:bCs/>
          <w:i/>
          <w:iCs/>
          <w:sz w:val="22"/>
          <w:szCs w:val="22"/>
        </w:rPr>
        <w:t xml:space="preserve"> aufnehmenden</w:t>
      </w:r>
      <w:r w:rsidRPr="00B65109">
        <w:rPr>
          <w:rFonts w:ascii="Arial" w:hAnsi="Arial" w:cs="Arial"/>
          <w:b/>
          <w:bCs/>
          <w:i/>
          <w:iCs/>
          <w:sz w:val="22"/>
          <w:szCs w:val="22"/>
        </w:rPr>
        <w:t xml:space="preserve"> Einrichtung] </w:t>
      </w:r>
      <w:r w:rsidRPr="00B65109">
        <w:rPr>
          <w:rFonts w:ascii="Arial" w:hAnsi="Arial" w:cs="Arial"/>
          <w:sz w:val="22"/>
          <w:szCs w:val="22"/>
        </w:rPr>
        <w:t xml:space="preserve">und </w:t>
      </w:r>
      <w:r w:rsidR="000373FA" w:rsidRPr="00B65109">
        <w:rPr>
          <w:rFonts w:ascii="Arial" w:hAnsi="Arial" w:cs="Arial"/>
          <w:sz w:val="22"/>
          <w:szCs w:val="22"/>
        </w:rPr>
        <w:t>dem assoziierten Partner</w:t>
      </w:r>
      <w:r w:rsidRPr="00B65109">
        <w:rPr>
          <w:rFonts w:ascii="Arial" w:hAnsi="Arial" w:cs="Arial"/>
          <w:sz w:val="22"/>
          <w:szCs w:val="22"/>
        </w:rPr>
        <w:t xml:space="preserve"> </w:t>
      </w:r>
      <w:r w:rsidRPr="00B65109">
        <w:rPr>
          <w:rFonts w:ascii="Arial" w:hAnsi="Arial" w:cs="Arial"/>
          <w:b/>
          <w:bCs/>
          <w:i/>
          <w:iCs/>
          <w:sz w:val="22"/>
          <w:szCs w:val="22"/>
        </w:rPr>
        <w:t xml:space="preserve">[Akronym </w:t>
      </w:r>
      <w:r w:rsidR="000373FA" w:rsidRPr="00B65109">
        <w:rPr>
          <w:rFonts w:ascii="Arial" w:hAnsi="Arial" w:cs="Arial"/>
          <w:b/>
          <w:bCs/>
          <w:i/>
          <w:iCs/>
          <w:sz w:val="22"/>
          <w:szCs w:val="22"/>
        </w:rPr>
        <w:t>des assoziierten Partners</w:t>
      </w:r>
      <w:r w:rsidRPr="00B65109">
        <w:rPr>
          <w:rFonts w:ascii="Arial" w:hAnsi="Arial" w:cs="Arial"/>
          <w:b/>
          <w:bCs/>
          <w:i/>
          <w:iCs/>
          <w:sz w:val="22"/>
          <w:szCs w:val="22"/>
        </w:rPr>
        <w:t xml:space="preserve">] </w:t>
      </w:r>
      <w:r w:rsidRPr="00B65109">
        <w:rPr>
          <w:rFonts w:ascii="Arial" w:hAnsi="Arial" w:cs="Arial"/>
          <w:sz w:val="22"/>
          <w:szCs w:val="22"/>
        </w:rPr>
        <w:t>wird eine Partnerschaftsvereinbarung geschlossen.</w:t>
      </w:r>
    </w:p>
    <w:bookmarkEnd w:id="2"/>
    <w:p w14:paraId="17546CC5" w14:textId="77777777" w:rsidR="006F159B" w:rsidRDefault="006F159B" w:rsidP="00F7555A">
      <w:pPr>
        <w:jc w:val="both"/>
        <w:rPr>
          <w:rFonts w:ascii="Arial" w:hAnsi="Arial" w:cs="Arial"/>
          <w:sz w:val="22"/>
          <w:szCs w:val="22"/>
        </w:rPr>
      </w:pPr>
    </w:p>
    <w:p w14:paraId="1CDD836E" w14:textId="6F386A69" w:rsidR="00B65306" w:rsidRPr="004061BC" w:rsidRDefault="006F159B" w:rsidP="004061BC">
      <w:pPr>
        <w:pStyle w:val="Listenabsatz"/>
        <w:numPr>
          <w:ilvl w:val="0"/>
          <w:numId w:val="22"/>
        </w:numPr>
        <w:jc w:val="both"/>
        <w:rPr>
          <w:rFonts w:ascii="Arial" w:hAnsi="Arial" w:cs="Arial"/>
          <w:sz w:val="22"/>
          <w:szCs w:val="22"/>
        </w:rPr>
      </w:pPr>
      <w:r w:rsidRPr="004061BC">
        <w:rPr>
          <w:rFonts w:ascii="Arial" w:hAnsi="Arial" w:cs="Arial"/>
          <w:sz w:val="22"/>
          <w:szCs w:val="22"/>
        </w:rPr>
        <w:t xml:space="preserve">Das GA einschließlich </w:t>
      </w:r>
      <w:r w:rsidR="009D31A9" w:rsidRPr="004061BC">
        <w:rPr>
          <w:rFonts w:ascii="Arial" w:hAnsi="Arial" w:cs="Arial"/>
          <w:sz w:val="22"/>
          <w:szCs w:val="22"/>
        </w:rPr>
        <w:t xml:space="preserve">der </w:t>
      </w:r>
      <w:r w:rsidRPr="004061BC">
        <w:rPr>
          <w:rFonts w:ascii="Arial" w:hAnsi="Arial" w:cs="Arial"/>
          <w:sz w:val="22"/>
          <w:szCs w:val="22"/>
        </w:rPr>
        <w:t>Annex</w:t>
      </w:r>
      <w:r w:rsidR="009D31A9" w:rsidRPr="004061BC">
        <w:rPr>
          <w:rFonts w:ascii="Arial" w:hAnsi="Arial" w:cs="Arial"/>
          <w:sz w:val="22"/>
          <w:szCs w:val="22"/>
        </w:rPr>
        <w:t>e</w:t>
      </w:r>
      <w:r w:rsidR="001F65D3" w:rsidRPr="004061BC">
        <w:rPr>
          <w:rFonts w:ascii="Arial" w:hAnsi="Arial" w:cs="Arial"/>
          <w:sz w:val="22"/>
          <w:szCs w:val="22"/>
        </w:rPr>
        <w:t xml:space="preserve"> (insbesondere Annex </w:t>
      </w:r>
      <w:r w:rsidR="00EF6F53">
        <w:rPr>
          <w:rFonts w:ascii="Arial" w:hAnsi="Arial" w:cs="Arial"/>
          <w:sz w:val="22"/>
          <w:szCs w:val="22"/>
        </w:rPr>
        <w:t>I</w:t>
      </w:r>
      <w:r w:rsidR="001F65D3" w:rsidRPr="004061BC">
        <w:rPr>
          <w:rFonts w:ascii="Arial" w:hAnsi="Arial" w:cs="Arial"/>
          <w:sz w:val="22"/>
          <w:szCs w:val="22"/>
        </w:rPr>
        <w:t xml:space="preserve"> </w:t>
      </w:r>
      <w:r w:rsidR="00E3644B">
        <w:rPr>
          <w:rFonts w:ascii="Arial" w:hAnsi="Arial" w:cs="Arial"/>
          <w:sz w:val="22"/>
          <w:szCs w:val="22"/>
        </w:rPr>
        <w:t>„D</w:t>
      </w:r>
      <w:r w:rsidR="001F65D3" w:rsidRPr="004061BC">
        <w:rPr>
          <w:rFonts w:ascii="Arial" w:hAnsi="Arial" w:cs="Arial"/>
          <w:sz w:val="22"/>
          <w:szCs w:val="22"/>
        </w:rPr>
        <w:t xml:space="preserve">escription </w:t>
      </w:r>
      <w:proofErr w:type="spellStart"/>
      <w:r w:rsidR="001F65D3" w:rsidRPr="004061BC">
        <w:rPr>
          <w:rFonts w:ascii="Arial" w:hAnsi="Arial" w:cs="Arial"/>
          <w:sz w:val="22"/>
          <w:szCs w:val="22"/>
        </w:rPr>
        <w:t>of</w:t>
      </w:r>
      <w:proofErr w:type="spellEnd"/>
      <w:r w:rsidR="001F65D3" w:rsidRPr="004061BC">
        <w:rPr>
          <w:rFonts w:ascii="Arial" w:hAnsi="Arial" w:cs="Arial"/>
          <w:sz w:val="22"/>
          <w:szCs w:val="22"/>
        </w:rPr>
        <w:t xml:space="preserve"> </w:t>
      </w:r>
      <w:proofErr w:type="spellStart"/>
      <w:r w:rsidR="001F65D3" w:rsidRPr="004061BC">
        <w:rPr>
          <w:rFonts w:ascii="Arial" w:hAnsi="Arial" w:cs="Arial"/>
          <w:sz w:val="22"/>
          <w:szCs w:val="22"/>
        </w:rPr>
        <w:t>the</w:t>
      </w:r>
      <w:proofErr w:type="spellEnd"/>
      <w:r w:rsidR="001F65D3" w:rsidRPr="004061BC">
        <w:rPr>
          <w:rFonts w:ascii="Arial" w:hAnsi="Arial" w:cs="Arial"/>
          <w:sz w:val="22"/>
          <w:szCs w:val="22"/>
        </w:rPr>
        <w:t xml:space="preserve"> </w:t>
      </w:r>
      <w:proofErr w:type="spellStart"/>
      <w:r w:rsidR="001F65D3" w:rsidRPr="004061BC">
        <w:rPr>
          <w:rFonts w:ascii="Arial" w:hAnsi="Arial" w:cs="Arial"/>
          <w:sz w:val="22"/>
          <w:szCs w:val="22"/>
        </w:rPr>
        <w:t>action</w:t>
      </w:r>
      <w:proofErr w:type="spellEnd"/>
      <w:r w:rsidR="00E3644B">
        <w:rPr>
          <w:rFonts w:ascii="Arial" w:hAnsi="Arial" w:cs="Arial"/>
          <w:sz w:val="22"/>
          <w:szCs w:val="22"/>
        </w:rPr>
        <w:t xml:space="preserve">“ und </w:t>
      </w:r>
      <w:r w:rsidR="001F65D3" w:rsidRPr="004061BC">
        <w:rPr>
          <w:rFonts w:ascii="Arial" w:hAnsi="Arial" w:cs="Arial"/>
          <w:sz w:val="22"/>
          <w:szCs w:val="22"/>
        </w:rPr>
        <w:t xml:space="preserve">Annex </w:t>
      </w:r>
      <w:r w:rsidR="00EF6F53">
        <w:rPr>
          <w:rFonts w:ascii="Arial" w:hAnsi="Arial" w:cs="Arial"/>
          <w:sz w:val="22"/>
          <w:szCs w:val="22"/>
        </w:rPr>
        <w:t>V</w:t>
      </w:r>
      <w:r w:rsidR="001F65D3" w:rsidRPr="004061BC">
        <w:rPr>
          <w:rFonts w:ascii="Arial" w:hAnsi="Arial" w:cs="Arial"/>
          <w:sz w:val="22"/>
          <w:szCs w:val="22"/>
        </w:rPr>
        <w:t xml:space="preserve"> </w:t>
      </w:r>
      <w:r w:rsidR="00E3644B">
        <w:rPr>
          <w:rFonts w:ascii="Arial" w:hAnsi="Arial" w:cs="Arial"/>
          <w:sz w:val="22"/>
          <w:szCs w:val="22"/>
        </w:rPr>
        <w:t>„</w:t>
      </w:r>
      <w:proofErr w:type="spellStart"/>
      <w:r w:rsidR="00E3644B">
        <w:rPr>
          <w:rFonts w:ascii="Arial" w:hAnsi="Arial" w:cs="Arial"/>
          <w:sz w:val="22"/>
          <w:szCs w:val="22"/>
        </w:rPr>
        <w:t>S</w:t>
      </w:r>
      <w:r w:rsidR="001F65D3" w:rsidRPr="004061BC">
        <w:rPr>
          <w:rFonts w:ascii="Arial" w:hAnsi="Arial" w:cs="Arial"/>
          <w:sz w:val="22"/>
          <w:szCs w:val="22"/>
        </w:rPr>
        <w:t>pecific</w:t>
      </w:r>
      <w:proofErr w:type="spellEnd"/>
      <w:r w:rsidR="001F65D3" w:rsidRPr="004061BC">
        <w:rPr>
          <w:rFonts w:ascii="Arial" w:hAnsi="Arial" w:cs="Arial"/>
          <w:sz w:val="22"/>
          <w:szCs w:val="22"/>
        </w:rPr>
        <w:t xml:space="preserve"> </w:t>
      </w:r>
      <w:proofErr w:type="spellStart"/>
      <w:r w:rsidR="001F65D3" w:rsidRPr="004061BC">
        <w:rPr>
          <w:rFonts w:ascii="Arial" w:hAnsi="Arial" w:cs="Arial"/>
          <w:sz w:val="22"/>
          <w:szCs w:val="22"/>
        </w:rPr>
        <w:t>rules</w:t>
      </w:r>
      <w:proofErr w:type="spellEnd"/>
      <w:r w:rsidR="00E3644B">
        <w:rPr>
          <w:rFonts w:ascii="Arial" w:hAnsi="Arial" w:cs="Arial"/>
          <w:sz w:val="22"/>
          <w:szCs w:val="22"/>
        </w:rPr>
        <w:t>“</w:t>
      </w:r>
      <w:r w:rsidR="001F65D3" w:rsidRPr="004061BC">
        <w:rPr>
          <w:rFonts w:ascii="Arial" w:hAnsi="Arial" w:cs="Arial"/>
          <w:sz w:val="22"/>
          <w:szCs w:val="22"/>
        </w:rPr>
        <w:t>)</w:t>
      </w:r>
      <w:r w:rsidR="009D31A9" w:rsidRPr="004061BC">
        <w:rPr>
          <w:rFonts w:ascii="Arial" w:hAnsi="Arial" w:cs="Arial"/>
          <w:sz w:val="22"/>
          <w:szCs w:val="22"/>
        </w:rPr>
        <w:t xml:space="preserve"> </w:t>
      </w:r>
      <w:r w:rsidRPr="004061BC">
        <w:rPr>
          <w:rFonts w:ascii="Arial" w:hAnsi="Arial" w:cs="Arial"/>
          <w:sz w:val="22"/>
          <w:szCs w:val="22"/>
        </w:rPr>
        <w:t xml:space="preserve">sowie etwaige Ergänzungen </w:t>
      </w:r>
      <w:r w:rsidR="00337F6A" w:rsidRPr="004061BC">
        <w:rPr>
          <w:rFonts w:ascii="Arial" w:hAnsi="Arial" w:cs="Arial"/>
          <w:sz w:val="22"/>
          <w:szCs w:val="22"/>
        </w:rPr>
        <w:t>sind Bestandteil dieses Vertrag</w:t>
      </w:r>
      <w:r w:rsidRPr="004061BC">
        <w:rPr>
          <w:rFonts w:ascii="Arial" w:hAnsi="Arial" w:cs="Arial"/>
          <w:sz w:val="22"/>
          <w:szCs w:val="22"/>
        </w:rPr>
        <w:t>s.</w:t>
      </w:r>
    </w:p>
    <w:p w14:paraId="7907DFD6" w14:textId="77777777" w:rsidR="006F159B" w:rsidRDefault="006F159B" w:rsidP="00F7555A">
      <w:pPr>
        <w:jc w:val="both"/>
        <w:rPr>
          <w:rFonts w:ascii="Arial" w:hAnsi="Arial" w:cs="Arial"/>
          <w:sz w:val="22"/>
          <w:szCs w:val="22"/>
        </w:rPr>
      </w:pPr>
    </w:p>
    <w:p w14:paraId="4EDCD72B" w14:textId="588BA490" w:rsidR="00F944D5" w:rsidRPr="00C158CD" w:rsidRDefault="00D83470">
      <w:pPr>
        <w:pStyle w:val="Listenabsatz"/>
        <w:numPr>
          <w:ilvl w:val="0"/>
          <w:numId w:val="22"/>
        </w:numPr>
        <w:jc w:val="both"/>
        <w:rPr>
          <w:rFonts w:ascii="Arial" w:hAnsi="Arial" w:cs="Arial"/>
          <w:sz w:val="22"/>
          <w:szCs w:val="22"/>
        </w:rPr>
      </w:pPr>
      <w:r w:rsidRPr="00C158CD">
        <w:rPr>
          <w:rFonts w:ascii="Arial" w:hAnsi="Arial" w:cs="Arial"/>
          <w:sz w:val="22"/>
          <w:szCs w:val="22"/>
        </w:rPr>
        <w:t>Das Dienstverhältnis endet, ohne dass es einer Kündigung bedarf, mit Ablauf des</w:t>
      </w:r>
      <w:r w:rsidR="0044332E" w:rsidRPr="00C158CD">
        <w:rPr>
          <w:rFonts w:ascii="Arial" w:hAnsi="Arial" w:cs="Arial"/>
          <w:sz w:val="22"/>
          <w:szCs w:val="22"/>
        </w:rPr>
        <w:t xml:space="preserve"> </w:t>
      </w:r>
      <w:r w:rsidR="004D0EAB" w:rsidRPr="003B62B1">
        <w:rPr>
          <w:rFonts w:ascii="Arial" w:hAnsi="Arial" w:cs="Arial"/>
          <w:b/>
          <w:sz w:val="22"/>
          <w:szCs w:val="22"/>
        </w:rPr>
        <w:t>(</w:t>
      </w:r>
      <w:r w:rsidR="0044332E" w:rsidRPr="003B62B1">
        <w:rPr>
          <w:rFonts w:ascii="Arial" w:hAnsi="Arial" w:cs="Arial"/>
          <w:b/>
          <w:sz w:val="22"/>
          <w:szCs w:val="22"/>
        </w:rPr>
        <w:t>Datum</w:t>
      </w:r>
      <w:r w:rsidR="004D0EAB" w:rsidRPr="003B62B1">
        <w:rPr>
          <w:rFonts w:ascii="Arial" w:hAnsi="Arial" w:cs="Arial"/>
          <w:b/>
          <w:sz w:val="22"/>
          <w:szCs w:val="22"/>
        </w:rPr>
        <w:t>)</w:t>
      </w:r>
      <w:r w:rsidR="004D0EAB" w:rsidRPr="00C158CD">
        <w:rPr>
          <w:rFonts w:ascii="Arial" w:hAnsi="Arial" w:cs="Arial"/>
          <w:sz w:val="22"/>
          <w:szCs w:val="22"/>
        </w:rPr>
        <w:t>.</w:t>
      </w:r>
    </w:p>
    <w:p w14:paraId="5F3E43D2" w14:textId="51FE56D3" w:rsidR="0001632C" w:rsidRDefault="0001632C" w:rsidP="00AB0561">
      <w:pPr>
        <w:pStyle w:val="Listenabsatz"/>
        <w:ind w:left="360"/>
        <w:jc w:val="both"/>
        <w:rPr>
          <w:rFonts w:ascii="Arial" w:hAnsi="Arial" w:cs="Arial"/>
          <w:sz w:val="22"/>
          <w:szCs w:val="22"/>
        </w:rPr>
      </w:pPr>
    </w:p>
    <w:p w14:paraId="67E2C6CE" w14:textId="1E634DE0" w:rsidR="00F944D5" w:rsidRPr="00F944D5" w:rsidRDefault="00F944D5" w:rsidP="00AB0561">
      <w:pPr>
        <w:pStyle w:val="Listenabsatz"/>
        <w:numPr>
          <w:ilvl w:val="0"/>
          <w:numId w:val="22"/>
        </w:numPr>
        <w:jc w:val="both"/>
        <w:rPr>
          <w:rFonts w:ascii="Arial" w:hAnsi="Arial" w:cs="Arial"/>
          <w:sz w:val="22"/>
          <w:szCs w:val="22"/>
        </w:rPr>
      </w:pPr>
      <w:r w:rsidRPr="00AB0561">
        <w:rPr>
          <w:rFonts w:ascii="Arial" w:hAnsi="Arial" w:cs="Arial"/>
          <w:sz w:val="22"/>
          <w:szCs w:val="22"/>
        </w:rPr>
        <w:t>Die/der EU-</w:t>
      </w:r>
      <w:proofErr w:type="spellStart"/>
      <w:r w:rsidRPr="00AB0561">
        <w:rPr>
          <w:rFonts w:ascii="Arial" w:hAnsi="Arial" w:cs="Arial"/>
          <w:sz w:val="22"/>
          <w:szCs w:val="22"/>
        </w:rPr>
        <w:t>ForscherIn</w:t>
      </w:r>
      <w:proofErr w:type="spellEnd"/>
      <w:r w:rsidRPr="00AB0561">
        <w:rPr>
          <w:rFonts w:ascii="Arial" w:hAnsi="Arial" w:cs="Arial"/>
          <w:sz w:val="22"/>
          <w:szCs w:val="22"/>
        </w:rPr>
        <w:t xml:space="preserve"> bestätigt hiermit von der European Charter for Researchers und dem Code </w:t>
      </w:r>
      <w:proofErr w:type="spellStart"/>
      <w:r w:rsidRPr="00AB0561">
        <w:rPr>
          <w:rFonts w:ascii="Arial" w:hAnsi="Arial" w:cs="Arial"/>
          <w:sz w:val="22"/>
          <w:szCs w:val="22"/>
        </w:rPr>
        <w:t>of</w:t>
      </w:r>
      <w:proofErr w:type="spellEnd"/>
      <w:r w:rsidRPr="00AB0561">
        <w:rPr>
          <w:rFonts w:ascii="Arial" w:hAnsi="Arial" w:cs="Arial"/>
          <w:sz w:val="22"/>
          <w:szCs w:val="22"/>
        </w:rPr>
        <w:t xml:space="preserve"> Conduct for </w:t>
      </w:r>
      <w:proofErr w:type="spellStart"/>
      <w:r w:rsidRPr="00AB0561">
        <w:rPr>
          <w:rFonts w:ascii="Arial" w:hAnsi="Arial" w:cs="Arial"/>
          <w:sz w:val="22"/>
          <w:szCs w:val="22"/>
        </w:rPr>
        <w:t>the</w:t>
      </w:r>
      <w:proofErr w:type="spellEnd"/>
      <w:r w:rsidRPr="00AB0561">
        <w:rPr>
          <w:rFonts w:ascii="Arial" w:hAnsi="Arial" w:cs="Arial"/>
          <w:sz w:val="22"/>
          <w:szCs w:val="22"/>
        </w:rPr>
        <w:t xml:space="preserve"> </w:t>
      </w:r>
      <w:proofErr w:type="spellStart"/>
      <w:r w:rsidRPr="00AB0561">
        <w:rPr>
          <w:rFonts w:ascii="Arial" w:hAnsi="Arial" w:cs="Arial"/>
          <w:sz w:val="22"/>
          <w:szCs w:val="22"/>
        </w:rPr>
        <w:t>Recruitment</w:t>
      </w:r>
      <w:proofErr w:type="spellEnd"/>
      <w:r w:rsidRPr="00AB0561">
        <w:rPr>
          <w:rFonts w:ascii="Arial" w:hAnsi="Arial" w:cs="Arial"/>
          <w:sz w:val="22"/>
          <w:szCs w:val="22"/>
        </w:rPr>
        <w:t xml:space="preserve"> </w:t>
      </w:r>
      <w:proofErr w:type="spellStart"/>
      <w:r w:rsidRPr="00AB0561">
        <w:rPr>
          <w:rFonts w:ascii="Arial" w:hAnsi="Arial" w:cs="Arial"/>
          <w:sz w:val="22"/>
          <w:szCs w:val="22"/>
        </w:rPr>
        <w:t>of</w:t>
      </w:r>
      <w:proofErr w:type="spellEnd"/>
      <w:r w:rsidRPr="00AB0561">
        <w:rPr>
          <w:rFonts w:ascii="Arial" w:hAnsi="Arial" w:cs="Arial"/>
          <w:sz w:val="22"/>
          <w:szCs w:val="22"/>
        </w:rPr>
        <w:t xml:space="preserve"> Researchers Kenntnis genommen zu haben.</w:t>
      </w:r>
    </w:p>
    <w:p w14:paraId="4BC7FC1D" w14:textId="77777777" w:rsidR="00F05926" w:rsidRDefault="00F05926" w:rsidP="00F7555A">
      <w:pPr>
        <w:jc w:val="both"/>
        <w:rPr>
          <w:rFonts w:ascii="Arial" w:hAnsi="Arial" w:cs="Arial"/>
          <w:sz w:val="22"/>
          <w:szCs w:val="22"/>
        </w:rPr>
      </w:pPr>
    </w:p>
    <w:p w14:paraId="521FD441" w14:textId="77777777" w:rsidR="002F7362" w:rsidRDefault="002F7362" w:rsidP="00621991">
      <w:pPr>
        <w:jc w:val="center"/>
        <w:rPr>
          <w:rFonts w:ascii="Arial" w:hAnsi="Arial" w:cs="Arial"/>
          <w:b/>
          <w:sz w:val="22"/>
          <w:szCs w:val="22"/>
        </w:rPr>
      </w:pPr>
      <w:r w:rsidRPr="006A5F3E">
        <w:rPr>
          <w:rFonts w:ascii="Arial" w:hAnsi="Arial" w:cs="Arial"/>
          <w:b/>
          <w:sz w:val="22"/>
          <w:szCs w:val="22"/>
        </w:rPr>
        <w:t>§ 2</w:t>
      </w:r>
    </w:p>
    <w:p w14:paraId="2A1E94C9" w14:textId="77777777" w:rsidR="000940C5" w:rsidRPr="006A5F3E" w:rsidRDefault="00F542B9" w:rsidP="00621991">
      <w:pPr>
        <w:jc w:val="center"/>
        <w:rPr>
          <w:rFonts w:ascii="Arial" w:hAnsi="Arial" w:cs="Arial"/>
          <w:b/>
          <w:sz w:val="22"/>
          <w:szCs w:val="22"/>
        </w:rPr>
      </w:pPr>
      <w:r>
        <w:rPr>
          <w:rFonts w:ascii="Arial" w:hAnsi="Arial" w:cs="Arial"/>
          <w:b/>
          <w:sz w:val="22"/>
          <w:szCs w:val="22"/>
        </w:rPr>
        <w:t>Pflichten der/des EU-</w:t>
      </w:r>
      <w:proofErr w:type="spellStart"/>
      <w:r>
        <w:rPr>
          <w:rFonts w:ascii="Arial" w:hAnsi="Arial" w:cs="Arial"/>
          <w:b/>
          <w:sz w:val="22"/>
          <w:szCs w:val="22"/>
        </w:rPr>
        <w:t>ForscherIn</w:t>
      </w:r>
      <w:proofErr w:type="spellEnd"/>
    </w:p>
    <w:p w14:paraId="723EAE52" w14:textId="77777777" w:rsidR="005C2B84" w:rsidRPr="003F43AD" w:rsidRDefault="005C2B84" w:rsidP="005C2B84">
      <w:pPr>
        <w:jc w:val="both"/>
        <w:rPr>
          <w:rFonts w:ascii="Arial" w:hAnsi="Arial" w:cs="Arial"/>
          <w:sz w:val="22"/>
          <w:szCs w:val="22"/>
        </w:rPr>
      </w:pPr>
    </w:p>
    <w:p w14:paraId="69B26EAE" w14:textId="77777777" w:rsidR="00621991" w:rsidRDefault="00621991" w:rsidP="00EB401D">
      <w:pPr>
        <w:numPr>
          <w:ilvl w:val="0"/>
          <w:numId w:val="4"/>
        </w:numPr>
        <w:jc w:val="both"/>
        <w:rPr>
          <w:rFonts w:ascii="Arial" w:hAnsi="Arial" w:cs="Arial"/>
          <w:sz w:val="22"/>
          <w:szCs w:val="22"/>
        </w:rPr>
      </w:pPr>
      <w:r w:rsidRPr="006A5F3E">
        <w:rPr>
          <w:rFonts w:ascii="Arial" w:hAnsi="Arial" w:cs="Arial"/>
          <w:sz w:val="22"/>
          <w:szCs w:val="22"/>
        </w:rPr>
        <w:t>Die/</w:t>
      </w:r>
      <w:r w:rsidR="0005380E">
        <w:rPr>
          <w:rFonts w:ascii="Arial" w:hAnsi="Arial" w:cs="Arial"/>
          <w:sz w:val="22"/>
          <w:szCs w:val="22"/>
        </w:rPr>
        <w:t>d</w:t>
      </w:r>
      <w:r w:rsidR="006A5F3E" w:rsidRPr="006A5F3E">
        <w:rPr>
          <w:rFonts w:ascii="Arial" w:hAnsi="Arial" w:cs="Arial"/>
          <w:sz w:val="22"/>
          <w:szCs w:val="22"/>
        </w:rPr>
        <w:t>er EU</w:t>
      </w:r>
      <w:r w:rsidRPr="006A5F3E">
        <w:rPr>
          <w:rFonts w:ascii="Arial" w:hAnsi="Arial" w:cs="Arial"/>
          <w:sz w:val="22"/>
          <w:szCs w:val="22"/>
        </w:rPr>
        <w:t>-</w:t>
      </w:r>
      <w:proofErr w:type="spellStart"/>
      <w:r w:rsidRPr="006A5F3E">
        <w:rPr>
          <w:rFonts w:ascii="Arial" w:hAnsi="Arial" w:cs="Arial"/>
          <w:sz w:val="22"/>
          <w:szCs w:val="22"/>
        </w:rPr>
        <w:t>ForscherIn</w:t>
      </w:r>
      <w:proofErr w:type="spellEnd"/>
      <w:r w:rsidRPr="006A5F3E">
        <w:rPr>
          <w:rFonts w:ascii="Arial" w:hAnsi="Arial" w:cs="Arial"/>
          <w:sz w:val="22"/>
          <w:szCs w:val="22"/>
        </w:rPr>
        <w:t xml:space="preserve"> ist verpflichtet, den dienstlichen Anordnungen nachzukommen. </w:t>
      </w:r>
      <w:r w:rsidRPr="00C805B3">
        <w:rPr>
          <w:rFonts w:ascii="Arial" w:hAnsi="Arial" w:cs="Arial"/>
          <w:color w:val="70AD47" w:themeColor="accent6"/>
          <w:sz w:val="22"/>
          <w:szCs w:val="22"/>
        </w:rPr>
        <w:t xml:space="preserve">Soweit für das </w:t>
      </w:r>
      <w:r w:rsidR="0011438A" w:rsidRPr="00C805B3">
        <w:rPr>
          <w:rFonts w:ascii="Arial" w:hAnsi="Arial" w:cs="Arial"/>
          <w:color w:val="70AD47" w:themeColor="accent6"/>
          <w:sz w:val="22"/>
          <w:szCs w:val="22"/>
        </w:rPr>
        <w:t>Gasti</w:t>
      </w:r>
      <w:r w:rsidRPr="00C805B3">
        <w:rPr>
          <w:rFonts w:ascii="Arial" w:hAnsi="Arial" w:cs="Arial"/>
          <w:color w:val="70AD47" w:themeColor="accent6"/>
          <w:sz w:val="22"/>
          <w:szCs w:val="22"/>
        </w:rPr>
        <w:t>nstitu</w:t>
      </w:r>
      <w:r w:rsidR="00EB4E72" w:rsidRPr="00C805B3">
        <w:rPr>
          <w:rFonts w:ascii="Arial" w:hAnsi="Arial" w:cs="Arial"/>
          <w:color w:val="70AD47" w:themeColor="accent6"/>
          <w:sz w:val="22"/>
          <w:szCs w:val="22"/>
        </w:rPr>
        <w:t>t</w:t>
      </w:r>
      <w:r w:rsidRPr="00C805B3">
        <w:rPr>
          <w:rFonts w:ascii="Arial" w:hAnsi="Arial" w:cs="Arial"/>
          <w:color w:val="70AD47" w:themeColor="accent6"/>
          <w:sz w:val="22"/>
          <w:szCs w:val="22"/>
        </w:rPr>
        <w:t xml:space="preserve"> eine </w:t>
      </w:r>
      <w:r w:rsidR="004D0EAB" w:rsidRPr="00C805B3">
        <w:rPr>
          <w:rFonts w:ascii="Arial" w:hAnsi="Arial" w:cs="Arial"/>
          <w:color w:val="70AD47" w:themeColor="accent6"/>
          <w:sz w:val="22"/>
          <w:szCs w:val="22"/>
        </w:rPr>
        <w:t>Institutsordnung</w:t>
      </w:r>
      <w:r w:rsidR="00EB4E72" w:rsidRPr="00C805B3">
        <w:rPr>
          <w:rFonts w:ascii="Arial" w:hAnsi="Arial" w:cs="Arial"/>
          <w:color w:val="70AD47" w:themeColor="accent6"/>
          <w:sz w:val="22"/>
          <w:szCs w:val="22"/>
        </w:rPr>
        <w:t xml:space="preserve"> erlassen ist</w:t>
      </w:r>
      <w:r w:rsidR="00EB4E72" w:rsidRPr="00060351">
        <w:rPr>
          <w:rFonts w:ascii="Arial" w:hAnsi="Arial" w:cs="Arial"/>
          <w:color w:val="70AD47" w:themeColor="accent6"/>
          <w:sz w:val="22"/>
          <w:szCs w:val="22"/>
        </w:rPr>
        <w:t>, ist sie Bestandteil des Ver</w:t>
      </w:r>
      <w:r w:rsidR="00337F6A" w:rsidRPr="00060351">
        <w:rPr>
          <w:rFonts w:ascii="Arial" w:hAnsi="Arial" w:cs="Arial"/>
          <w:color w:val="70AD47" w:themeColor="accent6"/>
          <w:sz w:val="22"/>
          <w:szCs w:val="22"/>
        </w:rPr>
        <w:t>trag</w:t>
      </w:r>
      <w:r w:rsidR="00EB4E72" w:rsidRPr="00060351">
        <w:rPr>
          <w:rFonts w:ascii="Arial" w:hAnsi="Arial" w:cs="Arial"/>
          <w:color w:val="70AD47" w:themeColor="accent6"/>
          <w:sz w:val="22"/>
          <w:szCs w:val="22"/>
        </w:rPr>
        <w:t>s.</w:t>
      </w:r>
    </w:p>
    <w:p w14:paraId="7D4D02D1" w14:textId="77777777" w:rsidR="00F05926" w:rsidRDefault="00F05926" w:rsidP="00F05926">
      <w:pPr>
        <w:jc w:val="both"/>
        <w:rPr>
          <w:rFonts w:ascii="Arial" w:hAnsi="Arial" w:cs="Arial"/>
          <w:sz w:val="22"/>
          <w:szCs w:val="22"/>
        </w:rPr>
      </w:pPr>
    </w:p>
    <w:p w14:paraId="0E720490" w14:textId="77777777" w:rsidR="00F05926" w:rsidRDefault="00C53A13" w:rsidP="00F05926">
      <w:pPr>
        <w:numPr>
          <w:ilvl w:val="0"/>
          <w:numId w:val="4"/>
        </w:numPr>
        <w:jc w:val="both"/>
        <w:rPr>
          <w:rFonts w:ascii="Arial" w:hAnsi="Arial" w:cs="Arial"/>
          <w:sz w:val="22"/>
          <w:szCs w:val="22"/>
        </w:rPr>
      </w:pPr>
      <w:r>
        <w:rPr>
          <w:rFonts w:ascii="Arial" w:hAnsi="Arial" w:cs="Arial"/>
          <w:sz w:val="22"/>
          <w:szCs w:val="22"/>
        </w:rPr>
        <w:t>Die/der</w:t>
      </w:r>
      <w:r w:rsidR="00F05926">
        <w:rPr>
          <w:rFonts w:ascii="Arial" w:hAnsi="Arial" w:cs="Arial"/>
          <w:sz w:val="22"/>
          <w:szCs w:val="22"/>
        </w:rPr>
        <w:t xml:space="preserve"> EU-</w:t>
      </w:r>
      <w:proofErr w:type="spellStart"/>
      <w:r w:rsidR="00F05926">
        <w:rPr>
          <w:rFonts w:ascii="Arial" w:hAnsi="Arial" w:cs="Arial"/>
          <w:sz w:val="22"/>
          <w:szCs w:val="22"/>
        </w:rPr>
        <w:t>ForscherIn</w:t>
      </w:r>
      <w:proofErr w:type="spellEnd"/>
      <w:r w:rsidR="00F05926">
        <w:rPr>
          <w:rFonts w:ascii="Arial" w:hAnsi="Arial" w:cs="Arial"/>
          <w:sz w:val="22"/>
          <w:szCs w:val="22"/>
        </w:rPr>
        <w:t xml:space="preserve"> verpflichtet sich, die Aufgaben und Dienstobliegenheiten gewissenhaft zu erfüllen</w:t>
      </w:r>
      <w:r w:rsidR="00BC6471">
        <w:rPr>
          <w:rFonts w:ascii="Arial" w:hAnsi="Arial" w:cs="Arial"/>
          <w:sz w:val="22"/>
          <w:szCs w:val="22"/>
        </w:rPr>
        <w:t>.</w:t>
      </w:r>
    </w:p>
    <w:p w14:paraId="4725CCDF" w14:textId="77777777" w:rsidR="00F05926" w:rsidRDefault="00F05926" w:rsidP="00F05926">
      <w:pPr>
        <w:jc w:val="both"/>
        <w:rPr>
          <w:rFonts w:ascii="Arial" w:hAnsi="Arial" w:cs="Arial"/>
          <w:sz w:val="22"/>
          <w:szCs w:val="22"/>
        </w:rPr>
      </w:pPr>
    </w:p>
    <w:p w14:paraId="464A92EF" w14:textId="047D715A" w:rsidR="00654A0B" w:rsidRPr="00AB0561" w:rsidRDefault="00654A0B" w:rsidP="00654A0B">
      <w:pPr>
        <w:numPr>
          <w:ilvl w:val="0"/>
          <w:numId w:val="4"/>
        </w:numPr>
        <w:jc w:val="both"/>
        <w:rPr>
          <w:rFonts w:ascii="Arial" w:hAnsi="Arial" w:cs="Arial"/>
          <w:sz w:val="22"/>
          <w:szCs w:val="22"/>
        </w:rPr>
      </w:pPr>
      <w:r w:rsidRPr="00AB0561">
        <w:rPr>
          <w:rFonts w:ascii="Arial" w:hAnsi="Arial" w:cs="Arial"/>
          <w:sz w:val="22"/>
          <w:szCs w:val="22"/>
        </w:rPr>
        <w:t>Die/der EU-</w:t>
      </w:r>
      <w:proofErr w:type="spellStart"/>
      <w:r w:rsidRPr="00AB0561">
        <w:rPr>
          <w:rFonts w:ascii="Arial" w:hAnsi="Arial" w:cs="Arial"/>
          <w:sz w:val="22"/>
          <w:szCs w:val="22"/>
        </w:rPr>
        <w:t>ForscherIn</w:t>
      </w:r>
      <w:proofErr w:type="spellEnd"/>
      <w:r w:rsidRPr="00AB0561">
        <w:rPr>
          <w:rFonts w:ascii="Arial" w:hAnsi="Arial" w:cs="Arial"/>
          <w:sz w:val="22"/>
          <w:szCs w:val="22"/>
        </w:rPr>
        <w:t xml:space="preserve"> </w:t>
      </w:r>
      <w:r w:rsidRPr="003B62B1">
        <w:rPr>
          <w:rFonts w:ascii="Arial" w:hAnsi="Arial" w:cs="Arial"/>
          <w:b/>
          <w:i/>
          <w:iCs/>
          <w:sz w:val="22"/>
          <w:szCs w:val="22"/>
        </w:rPr>
        <w:t>(</w:t>
      </w:r>
      <w:r w:rsidRPr="003B62B1">
        <w:rPr>
          <w:rFonts w:ascii="Arial" w:hAnsi="Arial" w:cs="Arial"/>
          <w:b/>
          <w:bCs/>
          <w:i/>
          <w:iCs/>
          <w:sz w:val="22"/>
          <w:szCs w:val="22"/>
        </w:rPr>
        <w:t>Name</w:t>
      </w:r>
      <w:r w:rsidRPr="003B62B1">
        <w:rPr>
          <w:rFonts w:ascii="Arial" w:hAnsi="Arial" w:cs="Arial"/>
          <w:b/>
          <w:i/>
          <w:iCs/>
          <w:sz w:val="22"/>
          <w:szCs w:val="22"/>
        </w:rPr>
        <w:t>)</w:t>
      </w:r>
      <w:r w:rsidRPr="00AB0561">
        <w:rPr>
          <w:rFonts w:ascii="Arial" w:hAnsi="Arial" w:cs="Arial"/>
          <w:sz w:val="22"/>
          <w:szCs w:val="22"/>
        </w:rPr>
        <w:t xml:space="preserve"> erstellt vor der Entsendungszeit zusammen mit der/dem in Annex </w:t>
      </w:r>
      <w:r w:rsidR="00EF6F53" w:rsidRPr="00AB0561">
        <w:rPr>
          <w:rFonts w:ascii="Arial" w:hAnsi="Arial" w:cs="Arial"/>
          <w:sz w:val="22"/>
          <w:szCs w:val="22"/>
        </w:rPr>
        <w:t>I</w:t>
      </w:r>
      <w:r w:rsidRPr="00AB0561">
        <w:rPr>
          <w:rFonts w:ascii="Arial" w:hAnsi="Arial" w:cs="Arial"/>
          <w:sz w:val="22"/>
          <w:szCs w:val="22"/>
        </w:rPr>
        <w:t xml:space="preserve"> angeführten Wissenschaftler/in</w:t>
      </w:r>
      <w:r w:rsidR="00C75144">
        <w:rPr>
          <w:rFonts w:ascii="Arial" w:hAnsi="Arial" w:cs="Arial"/>
          <w:sz w:val="22"/>
          <w:szCs w:val="22"/>
        </w:rPr>
        <w:t xml:space="preserve"> </w:t>
      </w:r>
      <w:r w:rsidR="0081750C" w:rsidRPr="00C805B3">
        <w:rPr>
          <w:rFonts w:ascii="Arial" w:hAnsi="Arial" w:cs="Arial"/>
          <w:color w:val="70AD47" w:themeColor="accent6"/>
          <w:sz w:val="22"/>
          <w:szCs w:val="22"/>
        </w:rPr>
        <w:t>(optional: des Gastinstituts)</w:t>
      </w:r>
      <w:r w:rsidR="0081750C">
        <w:rPr>
          <w:rFonts w:ascii="Arial" w:hAnsi="Arial" w:cs="Arial"/>
          <w:sz w:val="22"/>
          <w:szCs w:val="22"/>
        </w:rPr>
        <w:t xml:space="preserve">  </w:t>
      </w:r>
      <w:r w:rsidR="00C75144">
        <w:rPr>
          <w:rFonts w:ascii="Arial" w:hAnsi="Arial" w:cs="Arial"/>
          <w:sz w:val="22"/>
          <w:szCs w:val="22"/>
        </w:rPr>
        <w:t xml:space="preserve">der </w:t>
      </w:r>
      <w:r w:rsidR="00C75144" w:rsidRPr="003E433D">
        <w:rPr>
          <w:rFonts w:ascii="Arial" w:hAnsi="Arial" w:cs="Arial"/>
          <w:b/>
          <w:bCs/>
          <w:i/>
          <w:iCs/>
          <w:sz w:val="22"/>
          <w:szCs w:val="22"/>
        </w:rPr>
        <w:t xml:space="preserve">[Akronym der </w:t>
      </w:r>
      <w:r w:rsidR="00C75144" w:rsidRPr="00AB0561">
        <w:rPr>
          <w:rFonts w:ascii="Arial" w:hAnsi="Arial" w:cs="Arial"/>
          <w:b/>
          <w:bCs/>
          <w:i/>
          <w:iCs/>
          <w:sz w:val="22"/>
          <w:szCs w:val="22"/>
        </w:rPr>
        <w:t xml:space="preserve">aufnehmenden </w:t>
      </w:r>
      <w:r w:rsidR="00C75144" w:rsidRPr="003E433D">
        <w:rPr>
          <w:rFonts w:ascii="Arial" w:hAnsi="Arial" w:cs="Arial"/>
          <w:b/>
          <w:bCs/>
          <w:i/>
          <w:iCs/>
          <w:sz w:val="22"/>
          <w:szCs w:val="22"/>
        </w:rPr>
        <w:t xml:space="preserve">Einrichtung] </w:t>
      </w:r>
      <w:r w:rsidR="0081750C">
        <w:rPr>
          <w:rFonts w:ascii="Arial" w:hAnsi="Arial" w:cs="Arial"/>
          <w:b/>
          <w:bCs/>
          <w:i/>
          <w:iCs/>
          <w:sz w:val="22"/>
          <w:szCs w:val="22"/>
        </w:rPr>
        <w:t>,</w:t>
      </w:r>
      <w:r w:rsidRPr="00AB0561">
        <w:rPr>
          <w:rFonts w:ascii="Arial" w:hAnsi="Arial" w:cs="Arial"/>
          <w:sz w:val="22"/>
          <w:szCs w:val="22"/>
        </w:rPr>
        <w:t>die/der für die Beaufsichtigung der Aktivitäten der/des EU-</w:t>
      </w:r>
      <w:proofErr w:type="spellStart"/>
      <w:r w:rsidRPr="00AB0561">
        <w:rPr>
          <w:rFonts w:ascii="Arial" w:hAnsi="Arial" w:cs="Arial"/>
          <w:sz w:val="22"/>
          <w:szCs w:val="22"/>
        </w:rPr>
        <w:t>ForscherIn</w:t>
      </w:r>
      <w:proofErr w:type="spellEnd"/>
      <w:r w:rsidRPr="00AB0561">
        <w:rPr>
          <w:rFonts w:ascii="Arial" w:hAnsi="Arial" w:cs="Arial"/>
          <w:sz w:val="22"/>
          <w:szCs w:val="22"/>
        </w:rPr>
        <w:t xml:space="preserve"> im Rahmen der Laufbahnentwicklung verantwortlich ist, einen persönlichen Laufbahnentwicklungsplan, der dem Vertrag spätestens sechs </w:t>
      </w:r>
      <w:r w:rsidR="00D05922">
        <w:rPr>
          <w:rFonts w:ascii="Arial" w:hAnsi="Arial" w:cs="Arial"/>
          <w:sz w:val="22"/>
          <w:szCs w:val="22"/>
        </w:rPr>
        <w:t>Monate</w:t>
      </w:r>
      <w:r w:rsidR="00D05922" w:rsidRPr="00AB0561">
        <w:rPr>
          <w:rFonts w:ascii="Arial" w:hAnsi="Arial" w:cs="Arial"/>
          <w:sz w:val="22"/>
          <w:szCs w:val="22"/>
        </w:rPr>
        <w:t xml:space="preserve"> </w:t>
      </w:r>
      <w:r w:rsidRPr="00AB0561">
        <w:rPr>
          <w:rFonts w:ascii="Arial" w:hAnsi="Arial" w:cs="Arial"/>
          <w:sz w:val="22"/>
          <w:szCs w:val="22"/>
        </w:rPr>
        <w:t xml:space="preserve">nach Aufnahme der Beschäftigung beigefügt wird. Während der Entsendung an </w:t>
      </w:r>
      <w:r w:rsidRPr="00AB0561">
        <w:rPr>
          <w:rFonts w:ascii="Arial" w:hAnsi="Arial" w:cs="Arial"/>
          <w:b/>
          <w:bCs/>
          <w:i/>
          <w:iCs/>
          <w:sz w:val="22"/>
          <w:szCs w:val="22"/>
        </w:rPr>
        <w:t>[Akronym de</w:t>
      </w:r>
      <w:r w:rsidR="000373FA">
        <w:rPr>
          <w:rFonts w:ascii="Arial" w:hAnsi="Arial" w:cs="Arial"/>
          <w:b/>
          <w:bCs/>
          <w:i/>
          <w:iCs/>
          <w:sz w:val="22"/>
          <w:szCs w:val="22"/>
        </w:rPr>
        <w:t>s</w:t>
      </w:r>
      <w:r w:rsidRPr="00AB0561">
        <w:rPr>
          <w:rFonts w:ascii="Arial" w:hAnsi="Arial" w:cs="Arial"/>
          <w:b/>
          <w:bCs/>
          <w:i/>
          <w:iCs/>
          <w:sz w:val="22"/>
          <w:szCs w:val="22"/>
        </w:rPr>
        <w:t xml:space="preserve"> </w:t>
      </w:r>
      <w:r w:rsidR="000373FA">
        <w:rPr>
          <w:rFonts w:ascii="Arial" w:hAnsi="Arial" w:cs="Arial"/>
          <w:b/>
          <w:bCs/>
          <w:i/>
          <w:iCs/>
          <w:sz w:val="22"/>
          <w:szCs w:val="22"/>
        </w:rPr>
        <w:t>assoziie</w:t>
      </w:r>
      <w:r w:rsidR="00AF4665">
        <w:rPr>
          <w:rFonts w:ascii="Arial" w:hAnsi="Arial" w:cs="Arial"/>
          <w:b/>
          <w:bCs/>
          <w:i/>
          <w:iCs/>
          <w:sz w:val="22"/>
          <w:szCs w:val="22"/>
        </w:rPr>
        <w:t>r</w:t>
      </w:r>
      <w:r w:rsidR="000373FA">
        <w:rPr>
          <w:rFonts w:ascii="Arial" w:hAnsi="Arial" w:cs="Arial"/>
          <w:b/>
          <w:bCs/>
          <w:i/>
          <w:iCs/>
          <w:sz w:val="22"/>
          <w:szCs w:val="22"/>
        </w:rPr>
        <w:t>ten Partners</w:t>
      </w:r>
      <w:r w:rsidR="00BD1C97">
        <w:rPr>
          <w:rFonts w:ascii="Arial" w:hAnsi="Arial" w:cs="Arial"/>
          <w:b/>
          <w:bCs/>
          <w:i/>
          <w:iCs/>
          <w:sz w:val="22"/>
          <w:szCs w:val="22"/>
        </w:rPr>
        <w:t xml:space="preserve"> für die </w:t>
      </w:r>
      <w:proofErr w:type="spellStart"/>
      <w:r w:rsidR="00BD1C97">
        <w:rPr>
          <w:rFonts w:ascii="Arial" w:hAnsi="Arial" w:cs="Arial"/>
          <w:b/>
          <w:bCs/>
          <w:i/>
          <w:iCs/>
          <w:sz w:val="22"/>
          <w:szCs w:val="22"/>
        </w:rPr>
        <w:t>Outgoing</w:t>
      </w:r>
      <w:proofErr w:type="spellEnd"/>
      <w:r w:rsidR="00BD1C97">
        <w:rPr>
          <w:rFonts w:ascii="Arial" w:hAnsi="Arial" w:cs="Arial"/>
          <w:b/>
          <w:bCs/>
          <w:i/>
          <w:iCs/>
          <w:sz w:val="22"/>
          <w:szCs w:val="22"/>
        </w:rPr>
        <w:t>-Phase</w:t>
      </w:r>
      <w:r w:rsidRPr="00AB0561">
        <w:rPr>
          <w:rFonts w:ascii="Arial" w:hAnsi="Arial" w:cs="Arial"/>
          <w:b/>
          <w:bCs/>
          <w:i/>
          <w:iCs/>
          <w:sz w:val="22"/>
          <w:szCs w:val="22"/>
        </w:rPr>
        <w:t xml:space="preserve">] </w:t>
      </w:r>
      <w:r w:rsidRPr="00AB0561">
        <w:rPr>
          <w:rFonts w:ascii="Arial" w:hAnsi="Arial" w:cs="Arial"/>
          <w:sz w:val="22"/>
          <w:szCs w:val="22"/>
        </w:rPr>
        <w:t>wird die/der EU-</w:t>
      </w:r>
      <w:proofErr w:type="spellStart"/>
      <w:r w:rsidRPr="00AB0561">
        <w:rPr>
          <w:rFonts w:ascii="Arial" w:hAnsi="Arial" w:cs="Arial"/>
          <w:sz w:val="22"/>
          <w:szCs w:val="22"/>
        </w:rPr>
        <w:t>ForscherIn</w:t>
      </w:r>
      <w:proofErr w:type="spellEnd"/>
      <w:r w:rsidRPr="00AB0561">
        <w:rPr>
          <w:rFonts w:ascii="Arial" w:hAnsi="Arial" w:cs="Arial"/>
          <w:sz w:val="22"/>
          <w:szCs w:val="22"/>
        </w:rPr>
        <w:t xml:space="preserve"> von betreut.</w:t>
      </w:r>
    </w:p>
    <w:p w14:paraId="52856F8C" w14:textId="77777777" w:rsidR="00EB4E72" w:rsidRPr="003E433D" w:rsidRDefault="00EB4E72" w:rsidP="00EB401D">
      <w:pPr>
        <w:jc w:val="both"/>
        <w:rPr>
          <w:rFonts w:ascii="Arial" w:hAnsi="Arial" w:cs="Arial"/>
          <w:sz w:val="22"/>
          <w:szCs w:val="22"/>
        </w:rPr>
      </w:pPr>
    </w:p>
    <w:p w14:paraId="6703DF49" w14:textId="5B72329B" w:rsidR="00654A0B" w:rsidRPr="003E433D" w:rsidRDefault="00654A0B" w:rsidP="00654A0B">
      <w:pPr>
        <w:pStyle w:val="Listenabsatz1"/>
        <w:numPr>
          <w:ilvl w:val="0"/>
          <w:numId w:val="4"/>
        </w:numPr>
        <w:jc w:val="both"/>
        <w:rPr>
          <w:rFonts w:ascii="Arial" w:hAnsi="Arial" w:cs="Arial"/>
          <w:color w:val="FF0000"/>
          <w:sz w:val="22"/>
          <w:szCs w:val="22"/>
        </w:rPr>
      </w:pPr>
      <w:r w:rsidRPr="003E433D">
        <w:rPr>
          <w:rFonts w:ascii="Arial" w:hAnsi="Arial" w:cs="Arial"/>
          <w:sz w:val="22"/>
          <w:szCs w:val="22"/>
        </w:rPr>
        <w:t xml:space="preserve">Auch während der </w:t>
      </w:r>
      <w:proofErr w:type="spellStart"/>
      <w:r w:rsidR="00D05922">
        <w:rPr>
          <w:rFonts w:ascii="Arial" w:hAnsi="Arial" w:cs="Arial"/>
          <w:sz w:val="22"/>
          <w:szCs w:val="22"/>
        </w:rPr>
        <w:t>Outgoing</w:t>
      </w:r>
      <w:proofErr w:type="spellEnd"/>
      <w:r w:rsidR="00D05922">
        <w:rPr>
          <w:rFonts w:ascii="Arial" w:hAnsi="Arial" w:cs="Arial"/>
          <w:sz w:val="22"/>
          <w:szCs w:val="22"/>
        </w:rPr>
        <w:t>-Phase</w:t>
      </w:r>
      <w:r w:rsidR="0076314E" w:rsidRPr="003E433D">
        <w:rPr>
          <w:rFonts w:ascii="Arial" w:hAnsi="Arial" w:cs="Arial"/>
          <w:sz w:val="22"/>
          <w:szCs w:val="22"/>
        </w:rPr>
        <w:t xml:space="preserve"> </w:t>
      </w:r>
      <w:r w:rsidRPr="003E433D">
        <w:rPr>
          <w:rFonts w:ascii="Arial" w:hAnsi="Arial" w:cs="Arial"/>
          <w:sz w:val="22"/>
          <w:szCs w:val="22"/>
        </w:rPr>
        <w:t>im Drittland bleibt die/der EU-</w:t>
      </w:r>
      <w:proofErr w:type="spellStart"/>
      <w:r w:rsidRPr="003E433D">
        <w:rPr>
          <w:rFonts w:ascii="Arial" w:hAnsi="Arial" w:cs="Arial"/>
          <w:sz w:val="22"/>
          <w:szCs w:val="22"/>
        </w:rPr>
        <w:t>ForscherIn</w:t>
      </w:r>
      <w:proofErr w:type="spellEnd"/>
      <w:r w:rsidRPr="003E433D">
        <w:rPr>
          <w:rFonts w:ascii="Arial" w:hAnsi="Arial" w:cs="Arial"/>
          <w:sz w:val="22"/>
          <w:szCs w:val="22"/>
        </w:rPr>
        <w:t xml:space="preserve"> </w:t>
      </w:r>
      <w:proofErr w:type="spellStart"/>
      <w:r w:rsidRPr="003E433D">
        <w:rPr>
          <w:rFonts w:ascii="Arial" w:hAnsi="Arial" w:cs="Arial"/>
          <w:sz w:val="22"/>
          <w:szCs w:val="22"/>
        </w:rPr>
        <w:t>MitarbeiterIn</w:t>
      </w:r>
      <w:proofErr w:type="spellEnd"/>
      <w:r w:rsidRPr="003E433D">
        <w:rPr>
          <w:rFonts w:ascii="Arial" w:hAnsi="Arial" w:cs="Arial"/>
          <w:sz w:val="22"/>
          <w:szCs w:val="22"/>
        </w:rPr>
        <w:t xml:space="preserve"> der </w:t>
      </w:r>
      <w:r w:rsidRPr="003E433D">
        <w:rPr>
          <w:rFonts w:ascii="Arial" w:hAnsi="Arial" w:cs="Arial"/>
          <w:b/>
          <w:bCs/>
          <w:i/>
          <w:iCs/>
          <w:sz w:val="22"/>
          <w:szCs w:val="22"/>
        </w:rPr>
        <w:t xml:space="preserve">[Akronym der </w:t>
      </w:r>
      <w:r w:rsidR="002F1327" w:rsidRPr="00AB0561">
        <w:rPr>
          <w:rFonts w:ascii="Arial" w:hAnsi="Arial" w:cs="Arial"/>
          <w:b/>
          <w:bCs/>
          <w:i/>
          <w:iCs/>
          <w:sz w:val="22"/>
          <w:szCs w:val="22"/>
        </w:rPr>
        <w:t xml:space="preserve">aufnehmenden </w:t>
      </w:r>
      <w:r w:rsidRPr="003E433D">
        <w:rPr>
          <w:rFonts w:ascii="Arial" w:hAnsi="Arial" w:cs="Arial"/>
          <w:b/>
          <w:bCs/>
          <w:i/>
          <w:iCs/>
          <w:sz w:val="22"/>
          <w:szCs w:val="22"/>
        </w:rPr>
        <w:t xml:space="preserve">Einrichtung] </w:t>
      </w:r>
      <w:r w:rsidRPr="003E433D">
        <w:rPr>
          <w:rFonts w:ascii="Arial" w:hAnsi="Arial" w:cs="Arial"/>
          <w:bCs/>
          <w:iCs/>
          <w:sz w:val="22"/>
          <w:szCs w:val="22"/>
        </w:rPr>
        <w:t>und unterliegt den Weisungen der Verantwortlichen der</w:t>
      </w:r>
      <w:r w:rsidRPr="003E433D">
        <w:rPr>
          <w:rFonts w:ascii="Arial" w:hAnsi="Arial" w:cs="Arial"/>
          <w:b/>
          <w:bCs/>
          <w:i/>
          <w:iCs/>
          <w:sz w:val="22"/>
          <w:szCs w:val="22"/>
        </w:rPr>
        <w:t xml:space="preserve"> [Akronym der </w:t>
      </w:r>
      <w:r w:rsidR="002F1327" w:rsidRPr="00AB0561">
        <w:rPr>
          <w:rFonts w:ascii="Arial" w:hAnsi="Arial" w:cs="Arial"/>
          <w:b/>
          <w:bCs/>
          <w:i/>
          <w:iCs/>
          <w:sz w:val="22"/>
          <w:szCs w:val="22"/>
        </w:rPr>
        <w:t xml:space="preserve">aufnehmenden </w:t>
      </w:r>
      <w:r w:rsidRPr="003E433D">
        <w:rPr>
          <w:rFonts w:ascii="Arial" w:hAnsi="Arial" w:cs="Arial"/>
          <w:b/>
          <w:bCs/>
          <w:i/>
          <w:iCs/>
          <w:sz w:val="22"/>
          <w:szCs w:val="22"/>
        </w:rPr>
        <w:t>Einrichtung]</w:t>
      </w:r>
      <w:r w:rsidRPr="003E433D">
        <w:rPr>
          <w:rFonts w:ascii="Arial" w:hAnsi="Arial" w:cs="Arial"/>
          <w:sz w:val="22"/>
          <w:szCs w:val="22"/>
        </w:rPr>
        <w:t>.</w:t>
      </w:r>
    </w:p>
    <w:p w14:paraId="273E11FD" w14:textId="3775251F" w:rsidR="00654A0B" w:rsidRPr="003E433D" w:rsidRDefault="00654A0B" w:rsidP="00AB0561">
      <w:pPr>
        <w:jc w:val="both"/>
        <w:rPr>
          <w:rFonts w:ascii="Arial" w:hAnsi="Arial" w:cs="Arial"/>
          <w:sz w:val="22"/>
          <w:szCs w:val="22"/>
        </w:rPr>
      </w:pPr>
    </w:p>
    <w:p w14:paraId="19C22A6D" w14:textId="6D32669D" w:rsidR="000758AA" w:rsidRPr="003E433D" w:rsidRDefault="000758AA" w:rsidP="00E17C4A">
      <w:pPr>
        <w:numPr>
          <w:ilvl w:val="0"/>
          <w:numId w:val="4"/>
        </w:numPr>
        <w:jc w:val="both"/>
        <w:rPr>
          <w:rFonts w:ascii="Arial" w:hAnsi="Arial" w:cs="Arial"/>
          <w:sz w:val="22"/>
          <w:szCs w:val="22"/>
        </w:rPr>
      </w:pPr>
      <w:r w:rsidRPr="003E433D">
        <w:rPr>
          <w:rFonts w:ascii="Arial" w:hAnsi="Arial" w:cs="Arial"/>
          <w:sz w:val="22"/>
          <w:szCs w:val="22"/>
        </w:rPr>
        <w:t>Die/der EU-</w:t>
      </w:r>
      <w:proofErr w:type="spellStart"/>
      <w:r w:rsidRPr="003E433D">
        <w:rPr>
          <w:rFonts w:ascii="Arial" w:hAnsi="Arial" w:cs="Arial"/>
          <w:sz w:val="22"/>
          <w:szCs w:val="22"/>
        </w:rPr>
        <w:t>ForscherIn</w:t>
      </w:r>
      <w:proofErr w:type="spellEnd"/>
      <w:r w:rsidRPr="003E433D">
        <w:rPr>
          <w:rFonts w:ascii="Arial" w:hAnsi="Arial" w:cs="Arial"/>
          <w:sz w:val="22"/>
          <w:szCs w:val="22"/>
        </w:rPr>
        <w:t xml:space="preserve"> verpflichtet sich, nach der Entsendungszeit</w:t>
      </w:r>
      <w:r w:rsidR="00995AD2">
        <w:rPr>
          <w:rFonts w:ascii="Arial" w:hAnsi="Arial" w:cs="Arial"/>
          <w:sz w:val="22"/>
          <w:szCs w:val="22"/>
        </w:rPr>
        <w:t xml:space="preserve"> (</w:t>
      </w:r>
      <w:proofErr w:type="spellStart"/>
      <w:r w:rsidR="00995AD2">
        <w:rPr>
          <w:rFonts w:ascii="Arial" w:hAnsi="Arial" w:cs="Arial"/>
          <w:sz w:val="22"/>
          <w:szCs w:val="22"/>
        </w:rPr>
        <w:t>Outgoing</w:t>
      </w:r>
      <w:proofErr w:type="spellEnd"/>
      <w:r w:rsidR="00995AD2">
        <w:rPr>
          <w:rFonts w:ascii="Arial" w:hAnsi="Arial" w:cs="Arial"/>
          <w:sz w:val="22"/>
          <w:szCs w:val="22"/>
        </w:rPr>
        <w:t>-Phase)</w:t>
      </w:r>
      <w:r w:rsidRPr="003E433D">
        <w:rPr>
          <w:rFonts w:ascii="Arial" w:hAnsi="Arial" w:cs="Arial"/>
          <w:sz w:val="22"/>
          <w:szCs w:val="22"/>
        </w:rPr>
        <w:t xml:space="preserve"> vom (</w:t>
      </w:r>
      <w:r w:rsidRPr="003E433D">
        <w:rPr>
          <w:rFonts w:ascii="Arial" w:hAnsi="Arial" w:cs="Arial"/>
          <w:b/>
          <w:bCs/>
          <w:i/>
          <w:iCs/>
          <w:sz w:val="22"/>
          <w:szCs w:val="22"/>
        </w:rPr>
        <w:t>Datum</w:t>
      </w:r>
      <w:r w:rsidRPr="003E433D">
        <w:rPr>
          <w:rFonts w:ascii="Arial" w:hAnsi="Arial" w:cs="Arial"/>
          <w:sz w:val="22"/>
          <w:szCs w:val="22"/>
        </w:rPr>
        <w:t>) bis (</w:t>
      </w:r>
      <w:r w:rsidRPr="003E433D">
        <w:rPr>
          <w:rFonts w:ascii="Arial" w:hAnsi="Arial" w:cs="Arial"/>
          <w:b/>
          <w:bCs/>
          <w:i/>
          <w:iCs/>
          <w:sz w:val="22"/>
          <w:szCs w:val="22"/>
        </w:rPr>
        <w:t>Datum</w:t>
      </w:r>
      <w:r w:rsidRPr="003E433D">
        <w:rPr>
          <w:rFonts w:ascii="Arial" w:hAnsi="Arial" w:cs="Arial"/>
          <w:sz w:val="22"/>
          <w:szCs w:val="22"/>
        </w:rPr>
        <w:t xml:space="preserve">) an </w:t>
      </w:r>
      <w:r w:rsidR="00C805B3" w:rsidRPr="00C805B3">
        <w:rPr>
          <w:rFonts w:ascii="Arial" w:hAnsi="Arial" w:cs="Arial"/>
          <w:color w:val="70AD47" w:themeColor="accent6"/>
          <w:sz w:val="22"/>
          <w:szCs w:val="22"/>
        </w:rPr>
        <w:t xml:space="preserve">(optional: </w:t>
      </w:r>
      <w:r w:rsidRPr="00C805B3">
        <w:rPr>
          <w:rFonts w:ascii="Arial" w:hAnsi="Arial" w:cs="Arial"/>
          <w:color w:val="70AD47" w:themeColor="accent6"/>
          <w:sz w:val="22"/>
          <w:szCs w:val="22"/>
        </w:rPr>
        <w:t>das Gastinstitut</w:t>
      </w:r>
      <w:r w:rsidR="00C805B3">
        <w:rPr>
          <w:rFonts w:ascii="Arial" w:hAnsi="Arial" w:cs="Arial"/>
          <w:color w:val="70AD47" w:themeColor="accent6"/>
          <w:sz w:val="22"/>
          <w:szCs w:val="22"/>
        </w:rPr>
        <w:t xml:space="preserve"> der</w:t>
      </w:r>
      <w:r w:rsidR="00C805B3" w:rsidRPr="00C805B3">
        <w:rPr>
          <w:rFonts w:ascii="Arial" w:hAnsi="Arial" w:cs="Arial"/>
          <w:color w:val="70AD47" w:themeColor="accent6"/>
          <w:sz w:val="22"/>
          <w:szCs w:val="22"/>
        </w:rPr>
        <w:t>)</w:t>
      </w:r>
      <w:r w:rsidR="00C805B3">
        <w:rPr>
          <w:rFonts w:ascii="Arial" w:hAnsi="Arial" w:cs="Arial"/>
          <w:sz w:val="22"/>
          <w:szCs w:val="22"/>
        </w:rPr>
        <w:t xml:space="preserve"> </w:t>
      </w:r>
      <w:r w:rsidR="00C805B3" w:rsidRPr="003E433D">
        <w:rPr>
          <w:rFonts w:ascii="Arial" w:hAnsi="Arial" w:cs="Arial"/>
          <w:b/>
          <w:bCs/>
          <w:i/>
          <w:iCs/>
          <w:sz w:val="22"/>
          <w:szCs w:val="22"/>
        </w:rPr>
        <w:t xml:space="preserve">[Akronym der </w:t>
      </w:r>
      <w:r w:rsidR="00C805B3" w:rsidRPr="00AB0561">
        <w:rPr>
          <w:rFonts w:ascii="Arial" w:hAnsi="Arial" w:cs="Arial"/>
          <w:b/>
          <w:bCs/>
          <w:i/>
          <w:iCs/>
          <w:sz w:val="22"/>
          <w:szCs w:val="22"/>
        </w:rPr>
        <w:t xml:space="preserve">aufnehmenden </w:t>
      </w:r>
      <w:r w:rsidR="00C805B3" w:rsidRPr="003E433D">
        <w:rPr>
          <w:rFonts w:ascii="Arial" w:hAnsi="Arial" w:cs="Arial"/>
          <w:b/>
          <w:bCs/>
          <w:i/>
          <w:iCs/>
          <w:sz w:val="22"/>
          <w:szCs w:val="22"/>
        </w:rPr>
        <w:t>Einrichtung]</w:t>
      </w:r>
      <w:r w:rsidR="00C805B3">
        <w:rPr>
          <w:rFonts w:ascii="Arial" w:hAnsi="Arial" w:cs="Arial"/>
          <w:sz w:val="22"/>
          <w:szCs w:val="22"/>
        </w:rPr>
        <w:t xml:space="preserve"> </w:t>
      </w:r>
      <w:r w:rsidRPr="003E433D">
        <w:rPr>
          <w:rFonts w:ascii="Arial" w:hAnsi="Arial" w:cs="Arial"/>
          <w:sz w:val="22"/>
          <w:szCs w:val="22"/>
        </w:rPr>
        <w:t>für die Zeit vom (</w:t>
      </w:r>
      <w:r w:rsidRPr="003E433D">
        <w:rPr>
          <w:rFonts w:ascii="Arial" w:hAnsi="Arial" w:cs="Arial"/>
          <w:b/>
          <w:bCs/>
          <w:i/>
          <w:iCs/>
          <w:sz w:val="22"/>
          <w:szCs w:val="22"/>
        </w:rPr>
        <w:t>Datum</w:t>
      </w:r>
      <w:r w:rsidRPr="003E433D">
        <w:rPr>
          <w:rFonts w:ascii="Arial" w:hAnsi="Arial" w:cs="Arial"/>
          <w:sz w:val="22"/>
          <w:szCs w:val="22"/>
        </w:rPr>
        <w:t>) bis (</w:t>
      </w:r>
      <w:r w:rsidRPr="003E433D">
        <w:rPr>
          <w:rFonts w:ascii="Arial" w:hAnsi="Arial" w:cs="Arial"/>
          <w:b/>
          <w:bCs/>
          <w:i/>
          <w:iCs/>
          <w:sz w:val="22"/>
          <w:szCs w:val="22"/>
        </w:rPr>
        <w:t>Datum</w:t>
      </w:r>
      <w:r w:rsidRPr="003E433D">
        <w:rPr>
          <w:rFonts w:ascii="Arial" w:hAnsi="Arial" w:cs="Arial"/>
          <w:sz w:val="22"/>
          <w:szCs w:val="22"/>
        </w:rPr>
        <w:t xml:space="preserve">) zur Wahrnehmung der Wiedereingliederungsphase zurückzukehren. Sollte die/der EU-Forscher/in nicht an </w:t>
      </w:r>
      <w:r w:rsidR="00367C7F" w:rsidRPr="00C805B3">
        <w:rPr>
          <w:rFonts w:ascii="Arial" w:hAnsi="Arial" w:cs="Arial"/>
          <w:color w:val="70AD47" w:themeColor="accent6"/>
          <w:sz w:val="22"/>
          <w:szCs w:val="22"/>
        </w:rPr>
        <w:t>(optional: das Gastinstitut</w:t>
      </w:r>
      <w:r w:rsidR="00367C7F">
        <w:rPr>
          <w:rFonts w:ascii="Arial" w:hAnsi="Arial" w:cs="Arial"/>
          <w:color w:val="70AD47" w:themeColor="accent6"/>
          <w:sz w:val="22"/>
          <w:szCs w:val="22"/>
        </w:rPr>
        <w:t xml:space="preserve"> der</w:t>
      </w:r>
      <w:r w:rsidR="00367C7F" w:rsidRPr="00C805B3">
        <w:rPr>
          <w:rFonts w:ascii="Arial" w:hAnsi="Arial" w:cs="Arial"/>
          <w:color w:val="70AD47" w:themeColor="accent6"/>
          <w:sz w:val="22"/>
          <w:szCs w:val="22"/>
        </w:rPr>
        <w:t>)</w:t>
      </w:r>
      <w:r w:rsidR="00367C7F">
        <w:rPr>
          <w:rFonts w:ascii="Arial" w:hAnsi="Arial" w:cs="Arial"/>
          <w:sz w:val="22"/>
          <w:szCs w:val="22"/>
        </w:rPr>
        <w:t xml:space="preserve"> </w:t>
      </w:r>
      <w:r w:rsidR="00367C7F" w:rsidRPr="003E433D">
        <w:rPr>
          <w:rFonts w:ascii="Arial" w:hAnsi="Arial" w:cs="Arial"/>
          <w:b/>
          <w:bCs/>
          <w:i/>
          <w:iCs/>
          <w:sz w:val="22"/>
          <w:szCs w:val="22"/>
        </w:rPr>
        <w:t xml:space="preserve">[Akronym der </w:t>
      </w:r>
      <w:r w:rsidR="00367C7F" w:rsidRPr="00AB0561">
        <w:rPr>
          <w:rFonts w:ascii="Arial" w:hAnsi="Arial" w:cs="Arial"/>
          <w:b/>
          <w:bCs/>
          <w:i/>
          <w:iCs/>
          <w:sz w:val="22"/>
          <w:szCs w:val="22"/>
        </w:rPr>
        <w:t xml:space="preserve">aufnehmenden </w:t>
      </w:r>
      <w:r w:rsidR="00367C7F" w:rsidRPr="003E433D">
        <w:rPr>
          <w:rFonts w:ascii="Arial" w:hAnsi="Arial" w:cs="Arial"/>
          <w:b/>
          <w:bCs/>
          <w:i/>
          <w:iCs/>
          <w:sz w:val="22"/>
          <w:szCs w:val="22"/>
        </w:rPr>
        <w:t>Einrichtung]</w:t>
      </w:r>
      <w:r w:rsidR="00367C7F">
        <w:rPr>
          <w:rFonts w:ascii="Arial" w:hAnsi="Arial" w:cs="Arial"/>
          <w:sz w:val="22"/>
          <w:szCs w:val="22"/>
        </w:rPr>
        <w:t xml:space="preserve"> </w:t>
      </w:r>
      <w:r w:rsidRPr="003E433D">
        <w:rPr>
          <w:rFonts w:ascii="Arial" w:hAnsi="Arial" w:cs="Arial"/>
          <w:sz w:val="22"/>
          <w:szCs w:val="22"/>
        </w:rPr>
        <w:t xml:space="preserve">zur Wiedereingliederungsphase zurückkehren, so kann sie/er unter Berücksichtigung des Verhältnismäßigkeitsgrundsatzes </w:t>
      </w:r>
      <w:r w:rsidRPr="003E433D">
        <w:rPr>
          <w:rFonts w:ascii="Arial" w:hAnsi="Arial" w:cs="Arial"/>
          <w:sz w:val="22"/>
          <w:szCs w:val="22"/>
        </w:rPr>
        <w:lastRenderedPageBreak/>
        <w:t>zur Rückerstattung der Zahlungen der Europäischen Union verpflichtet werden, die sie/er von</w:t>
      </w:r>
      <w:r w:rsidR="00367C7F">
        <w:rPr>
          <w:rFonts w:ascii="Arial" w:hAnsi="Arial" w:cs="Arial"/>
          <w:sz w:val="22"/>
          <w:szCs w:val="22"/>
        </w:rPr>
        <w:t xml:space="preserve"> </w:t>
      </w:r>
      <w:r w:rsidR="00367C7F" w:rsidRPr="003E433D">
        <w:rPr>
          <w:rFonts w:ascii="Arial" w:hAnsi="Arial" w:cs="Arial"/>
          <w:b/>
          <w:bCs/>
          <w:i/>
          <w:iCs/>
          <w:sz w:val="22"/>
          <w:szCs w:val="22"/>
        </w:rPr>
        <w:t xml:space="preserve">[Akronym der </w:t>
      </w:r>
      <w:r w:rsidR="00367C7F" w:rsidRPr="00AB0561">
        <w:rPr>
          <w:rFonts w:ascii="Arial" w:hAnsi="Arial" w:cs="Arial"/>
          <w:b/>
          <w:bCs/>
          <w:i/>
          <w:iCs/>
          <w:sz w:val="22"/>
          <w:szCs w:val="22"/>
        </w:rPr>
        <w:t xml:space="preserve">aufnehmenden </w:t>
      </w:r>
      <w:r w:rsidR="00367C7F" w:rsidRPr="003E433D">
        <w:rPr>
          <w:rFonts w:ascii="Arial" w:hAnsi="Arial" w:cs="Arial"/>
          <w:b/>
          <w:bCs/>
          <w:i/>
          <w:iCs/>
          <w:sz w:val="22"/>
          <w:szCs w:val="22"/>
        </w:rPr>
        <w:t>Einrichtung]</w:t>
      </w:r>
      <w:r w:rsidRPr="003E433D">
        <w:rPr>
          <w:rFonts w:ascii="Arial" w:hAnsi="Arial" w:cs="Arial"/>
          <w:sz w:val="22"/>
          <w:szCs w:val="22"/>
        </w:rPr>
        <w:t xml:space="preserve"> im Rahmen des GA zu ihren/seinen Gunsten erhalten hat.</w:t>
      </w:r>
    </w:p>
    <w:p w14:paraId="7D77E7CE" w14:textId="77777777" w:rsidR="000758AA" w:rsidRPr="003E433D" w:rsidRDefault="000758AA" w:rsidP="000758AA">
      <w:pPr>
        <w:pStyle w:val="Listenabsatz1"/>
        <w:jc w:val="both"/>
        <w:rPr>
          <w:rFonts w:ascii="Arial" w:hAnsi="Arial" w:cs="Arial"/>
          <w:sz w:val="22"/>
          <w:szCs w:val="22"/>
        </w:rPr>
      </w:pPr>
    </w:p>
    <w:p w14:paraId="7C04CA1C" w14:textId="77777777" w:rsidR="000758AA" w:rsidRPr="003E433D" w:rsidRDefault="000758AA" w:rsidP="000758AA">
      <w:pPr>
        <w:numPr>
          <w:ilvl w:val="0"/>
          <w:numId w:val="4"/>
        </w:numPr>
        <w:jc w:val="both"/>
        <w:rPr>
          <w:rFonts w:ascii="Arial" w:hAnsi="Arial" w:cs="Arial"/>
          <w:sz w:val="22"/>
          <w:szCs w:val="22"/>
        </w:rPr>
      </w:pPr>
      <w:r w:rsidRPr="003E433D">
        <w:rPr>
          <w:rFonts w:ascii="Arial" w:hAnsi="Arial" w:cs="Arial"/>
          <w:sz w:val="22"/>
          <w:szCs w:val="22"/>
        </w:rPr>
        <w:t>Das Einholen von erforderlichen aufenthaltsrechtlichen Nachweisen nach dem Aufenthaltsgesetz und von notwendigen Visa für die Entsendezeit sowie sonstige notwendige Voraussetzungen für die Rückkehr im Rahmen der Wiedereingliederungsphase liegt in der Verantwortung der/des EU-</w:t>
      </w:r>
      <w:proofErr w:type="spellStart"/>
      <w:r w:rsidRPr="003E433D">
        <w:rPr>
          <w:rFonts w:ascii="Arial" w:hAnsi="Arial" w:cs="Arial"/>
          <w:sz w:val="22"/>
          <w:szCs w:val="22"/>
        </w:rPr>
        <w:t>ForscherIn</w:t>
      </w:r>
      <w:proofErr w:type="spellEnd"/>
      <w:r w:rsidRPr="003E433D">
        <w:rPr>
          <w:rFonts w:ascii="Arial" w:hAnsi="Arial" w:cs="Arial"/>
          <w:sz w:val="22"/>
          <w:szCs w:val="22"/>
        </w:rPr>
        <w:t>.</w:t>
      </w:r>
    </w:p>
    <w:p w14:paraId="241DE550" w14:textId="0D7D342A" w:rsidR="000758AA" w:rsidRDefault="000758AA" w:rsidP="00AB0561">
      <w:pPr>
        <w:jc w:val="both"/>
        <w:rPr>
          <w:rFonts w:ascii="Arial" w:hAnsi="Arial" w:cs="Arial"/>
          <w:sz w:val="22"/>
          <w:szCs w:val="22"/>
        </w:rPr>
      </w:pPr>
    </w:p>
    <w:p w14:paraId="641524C6" w14:textId="19B02480" w:rsidR="0005380E" w:rsidRDefault="00EB4E72" w:rsidP="0005380E">
      <w:pPr>
        <w:numPr>
          <w:ilvl w:val="0"/>
          <w:numId w:val="4"/>
        </w:numPr>
        <w:jc w:val="both"/>
        <w:rPr>
          <w:rFonts w:ascii="Arial" w:hAnsi="Arial" w:cs="Arial"/>
          <w:sz w:val="22"/>
          <w:szCs w:val="22"/>
        </w:rPr>
      </w:pPr>
      <w:r w:rsidRPr="006A5F3E">
        <w:rPr>
          <w:rFonts w:ascii="Arial" w:hAnsi="Arial" w:cs="Arial"/>
          <w:sz w:val="22"/>
          <w:szCs w:val="22"/>
        </w:rPr>
        <w:t xml:space="preserve">Die Arbeitszeit </w:t>
      </w:r>
      <w:r w:rsidR="004E5680">
        <w:rPr>
          <w:rFonts w:ascii="Arial" w:hAnsi="Arial" w:cs="Arial"/>
          <w:sz w:val="22"/>
          <w:szCs w:val="22"/>
        </w:rPr>
        <w:t xml:space="preserve">entspricht </w:t>
      </w:r>
      <w:r w:rsidR="00E258F2" w:rsidRPr="006921EE">
        <w:rPr>
          <w:rFonts w:ascii="Arial" w:hAnsi="Arial" w:cs="Arial"/>
          <w:sz w:val="22"/>
          <w:szCs w:val="22"/>
        </w:rPr>
        <w:t>der regelmäßigen wöchentlichen Arbeitszeit</w:t>
      </w:r>
      <w:r w:rsidR="00AF2DF3">
        <w:rPr>
          <w:rFonts w:ascii="Arial" w:hAnsi="Arial" w:cs="Arial"/>
          <w:sz w:val="22"/>
          <w:szCs w:val="22"/>
        </w:rPr>
        <w:t xml:space="preserve"> </w:t>
      </w:r>
      <w:r w:rsidR="00E258F2" w:rsidRPr="006921EE">
        <w:rPr>
          <w:rFonts w:ascii="Arial" w:hAnsi="Arial" w:cs="Arial"/>
          <w:sz w:val="22"/>
          <w:szCs w:val="22"/>
        </w:rPr>
        <w:t>eines Vollzeit</w:t>
      </w:r>
      <w:r w:rsidR="00996E34">
        <w:rPr>
          <w:rFonts w:ascii="Arial" w:hAnsi="Arial" w:cs="Arial"/>
          <w:sz w:val="22"/>
          <w:szCs w:val="22"/>
        </w:rPr>
        <w:t>b</w:t>
      </w:r>
      <w:r w:rsidR="00E258F2" w:rsidRPr="006921EE">
        <w:rPr>
          <w:rFonts w:ascii="Arial" w:hAnsi="Arial" w:cs="Arial"/>
          <w:sz w:val="22"/>
          <w:szCs w:val="22"/>
        </w:rPr>
        <w:t xml:space="preserve">eschäftigten </w:t>
      </w:r>
      <w:r w:rsidR="004E5680">
        <w:rPr>
          <w:rFonts w:ascii="Arial" w:hAnsi="Arial" w:cs="Arial"/>
          <w:sz w:val="22"/>
          <w:szCs w:val="22"/>
        </w:rPr>
        <w:t>unter</w:t>
      </w:r>
      <w:r w:rsidR="00E258F2" w:rsidRPr="006921EE">
        <w:rPr>
          <w:rFonts w:ascii="Arial" w:hAnsi="Arial" w:cs="Arial"/>
          <w:sz w:val="22"/>
          <w:szCs w:val="22"/>
        </w:rPr>
        <w:t xml:space="preserve"> Anwendung des </w:t>
      </w:r>
      <w:r w:rsidR="00DD3BD1">
        <w:rPr>
          <w:rFonts w:ascii="Arial" w:hAnsi="Arial" w:cs="Arial"/>
          <w:sz w:val="22"/>
          <w:szCs w:val="22"/>
        </w:rPr>
        <w:t>[</w:t>
      </w:r>
      <w:r w:rsidR="00E258F2" w:rsidRPr="006921EE">
        <w:rPr>
          <w:rFonts w:ascii="Arial" w:hAnsi="Arial" w:cs="Arial"/>
          <w:sz w:val="22"/>
          <w:szCs w:val="22"/>
        </w:rPr>
        <w:t>TV-L</w:t>
      </w:r>
      <w:r w:rsidR="004E5680">
        <w:rPr>
          <w:rFonts w:ascii="Arial" w:hAnsi="Arial" w:cs="Arial"/>
          <w:sz w:val="22"/>
          <w:szCs w:val="22"/>
        </w:rPr>
        <w:t>/TVöD</w:t>
      </w:r>
      <w:r w:rsidR="00DD3BD1">
        <w:rPr>
          <w:rFonts w:ascii="Arial" w:hAnsi="Arial" w:cs="Arial"/>
          <w:sz w:val="22"/>
          <w:szCs w:val="22"/>
        </w:rPr>
        <w:t>]</w:t>
      </w:r>
      <w:r w:rsidR="006921EE">
        <w:rPr>
          <w:rFonts w:ascii="Arial" w:hAnsi="Arial" w:cs="Arial"/>
          <w:sz w:val="22"/>
          <w:szCs w:val="22"/>
        </w:rPr>
        <w:t>.</w:t>
      </w:r>
      <w:r w:rsidR="00C07278">
        <w:rPr>
          <w:rFonts w:ascii="Arial" w:hAnsi="Arial" w:cs="Arial"/>
          <w:sz w:val="22"/>
          <w:szCs w:val="22"/>
        </w:rPr>
        <w:t xml:space="preserve"> </w:t>
      </w:r>
      <w:r w:rsidR="00DF1E0C">
        <w:rPr>
          <w:rStyle w:val="Funotenzeichen"/>
          <w:rFonts w:ascii="Arial" w:hAnsi="Arial" w:cs="Arial"/>
          <w:sz w:val="22"/>
          <w:szCs w:val="22"/>
        </w:rPr>
        <w:footnoteReference w:id="4"/>
      </w:r>
    </w:p>
    <w:p w14:paraId="1A30B4BF" w14:textId="77777777" w:rsidR="00D450CD" w:rsidRDefault="00D450CD" w:rsidP="00D450CD">
      <w:pPr>
        <w:jc w:val="both"/>
        <w:rPr>
          <w:rFonts w:ascii="Arial" w:hAnsi="Arial" w:cs="Arial"/>
          <w:sz w:val="22"/>
          <w:szCs w:val="22"/>
        </w:rPr>
      </w:pPr>
    </w:p>
    <w:p w14:paraId="5992BDAE" w14:textId="01B03B28" w:rsidR="00975597" w:rsidRDefault="001E4C61" w:rsidP="007A285E">
      <w:pPr>
        <w:numPr>
          <w:ilvl w:val="0"/>
          <w:numId w:val="4"/>
        </w:numPr>
        <w:jc w:val="both"/>
        <w:rPr>
          <w:rFonts w:ascii="Arial" w:hAnsi="Arial" w:cs="Arial"/>
          <w:sz w:val="22"/>
          <w:szCs w:val="22"/>
        </w:rPr>
      </w:pPr>
      <w:r>
        <w:rPr>
          <w:rFonts w:ascii="Arial" w:hAnsi="Arial" w:cs="Arial"/>
          <w:sz w:val="22"/>
          <w:szCs w:val="22"/>
        </w:rPr>
        <w:t>Die/der EU-</w:t>
      </w:r>
      <w:proofErr w:type="spellStart"/>
      <w:r>
        <w:rPr>
          <w:rFonts w:ascii="Arial" w:hAnsi="Arial" w:cs="Arial"/>
          <w:sz w:val="22"/>
          <w:szCs w:val="22"/>
        </w:rPr>
        <w:t>ForscherIn</w:t>
      </w:r>
      <w:proofErr w:type="spellEnd"/>
      <w:r>
        <w:rPr>
          <w:rFonts w:ascii="Arial" w:hAnsi="Arial" w:cs="Arial"/>
          <w:sz w:val="22"/>
          <w:szCs w:val="22"/>
        </w:rPr>
        <w:t xml:space="preserve"> verpflichtet</w:t>
      </w:r>
      <w:r w:rsidR="001E0032">
        <w:rPr>
          <w:rFonts w:ascii="Arial" w:hAnsi="Arial" w:cs="Arial"/>
          <w:sz w:val="22"/>
          <w:szCs w:val="22"/>
        </w:rPr>
        <w:t xml:space="preserve"> sich</w:t>
      </w:r>
      <w:r w:rsidR="00665239">
        <w:rPr>
          <w:rFonts w:ascii="Arial" w:hAnsi="Arial" w:cs="Arial"/>
          <w:sz w:val="22"/>
          <w:szCs w:val="22"/>
        </w:rPr>
        <w:t>,</w:t>
      </w:r>
      <w:r w:rsidR="00CE2212">
        <w:rPr>
          <w:rFonts w:ascii="Arial" w:hAnsi="Arial" w:cs="Arial"/>
          <w:sz w:val="22"/>
          <w:szCs w:val="22"/>
        </w:rPr>
        <w:t xml:space="preserve"> w</w:t>
      </w:r>
      <w:r w:rsidR="00337F6A">
        <w:rPr>
          <w:rFonts w:ascii="Arial" w:hAnsi="Arial" w:cs="Arial"/>
          <w:sz w:val="22"/>
          <w:szCs w:val="22"/>
        </w:rPr>
        <w:t>ährend der Dauer dieses Vertrag</w:t>
      </w:r>
      <w:r w:rsidR="00CE2212">
        <w:rPr>
          <w:rFonts w:ascii="Arial" w:hAnsi="Arial" w:cs="Arial"/>
          <w:sz w:val="22"/>
          <w:szCs w:val="22"/>
        </w:rPr>
        <w:t>s</w:t>
      </w:r>
      <w:r>
        <w:rPr>
          <w:rFonts w:ascii="Arial" w:hAnsi="Arial" w:cs="Arial"/>
          <w:sz w:val="22"/>
          <w:szCs w:val="22"/>
        </w:rPr>
        <w:t xml:space="preserve"> sich ausschließlich de</w:t>
      </w:r>
      <w:r w:rsidR="001E0032">
        <w:rPr>
          <w:rFonts w:ascii="Arial" w:hAnsi="Arial" w:cs="Arial"/>
          <w:sz w:val="22"/>
          <w:szCs w:val="22"/>
        </w:rPr>
        <w:t>m</w:t>
      </w:r>
      <w:r>
        <w:rPr>
          <w:rFonts w:ascii="Arial" w:hAnsi="Arial" w:cs="Arial"/>
          <w:sz w:val="22"/>
          <w:szCs w:val="22"/>
        </w:rPr>
        <w:t xml:space="preserve"> unter § 1 </w:t>
      </w:r>
      <w:r w:rsidR="00D264DF">
        <w:rPr>
          <w:rFonts w:ascii="Arial" w:hAnsi="Arial" w:cs="Arial"/>
          <w:sz w:val="22"/>
          <w:szCs w:val="22"/>
        </w:rPr>
        <w:t>genannten</w:t>
      </w:r>
      <w:r>
        <w:rPr>
          <w:rFonts w:ascii="Arial" w:hAnsi="Arial" w:cs="Arial"/>
          <w:sz w:val="22"/>
          <w:szCs w:val="22"/>
        </w:rPr>
        <w:t xml:space="preserve"> Projekt zu widmen und auf die Ausübung anderer entgeltlicher Tätigkeiten zu verzichten. </w:t>
      </w:r>
      <w:r w:rsidR="00D264DF">
        <w:rPr>
          <w:rFonts w:ascii="Arial" w:hAnsi="Arial" w:cs="Arial"/>
          <w:sz w:val="22"/>
          <w:szCs w:val="22"/>
        </w:rPr>
        <w:t>Ausnahmeregelungen hiervon bedürfen der vorherigen schriftlichen Zustimmung de</w:t>
      </w:r>
      <w:r w:rsidR="00AA2845">
        <w:rPr>
          <w:rFonts w:ascii="Arial" w:hAnsi="Arial" w:cs="Arial"/>
          <w:sz w:val="22"/>
          <w:szCs w:val="22"/>
        </w:rPr>
        <w:t>r/de</w:t>
      </w:r>
      <w:r w:rsidR="00D264DF">
        <w:rPr>
          <w:rFonts w:ascii="Arial" w:hAnsi="Arial" w:cs="Arial"/>
          <w:sz w:val="22"/>
          <w:szCs w:val="22"/>
        </w:rPr>
        <w:t xml:space="preserve">s </w:t>
      </w:r>
      <w:r w:rsidR="00D264DF" w:rsidRPr="00896EFB">
        <w:rPr>
          <w:rFonts w:ascii="Arial" w:hAnsi="Arial" w:cs="Arial"/>
          <w:sz w:val="22"/>
          <w:szCs w:val="22"/>
        </w:rPr>
        <w:t xml:space="preserve">für die </w:t>
      </w:r>
      <w:r w:rsidR="000940C5">
        <w:rPr>
          <w:rFonts w:ascii="Arial" w:hAnsi="Arial" w:cs="Arial"/>
          <w:sz w:val="22"/>
          <w:szCs w:val="22"/>
        </w:rPr>
        <w:t>Beaufsichtigung</w:t>
      </w:r>
      <w:r w:rsidR="00D264DF" w:rsidRPr="00896EFB">
        <w:rPr>
          <w:rFonts w:ascii="Arial" w:hAnsi="Arial" w:cs="Arial"/>
          <w:sz w:val="22"/>
          <w:szCs w:val="22"/>
        </w:rPr>
        <w:t xml:space="preserve"> der </w:t>
      </w:r>
      <w:r w:rsidR="00D264DF">
        <w:rPr>
          <w:rFonts w:ascii="Arial" w:hAnsi="Arial" w:cs="Arial"/>
          <w:sz w:val="22"/>
          <w:szCs w:val="22"/>
        </w:rPr>
        <w:t xml:space="preserve">Aktivitäten </w:t>
      </w:r>
      <w:r w:rsidR="00D264DF" w:rsidRPr="00896EFB">
        <w:rPr>
          <w:rFonts w:ascii="Arial" w:hAnsi="Arial" w:cs="Arial"/>
          <w:sz w:val="22"/>
          <w:szCs w:val="22"/>
        </w:rPr>
        <w:t>der</w:t>
      </w:r>
      <w:r w:rsidR="00805EF6">
        <w:rPr>
          <w:rFonts w:ascii="Arial" w:hAnsi="Arial" w:cs="Arial"/>
          <w:sz w:val="22"/>
          <w:szCs w:val="22"/>
        </w:rPr>
        <w:t>/des</w:t>
      </w:r>
      <w:r w:rsidR="00D264DF" w:rsidRPr="00896EFB">
        <w:rPr>
          <w:rFonts w:ascii="Arial" w:hAnsi="Arial" w:cs="Arial"/>
          <w:sz w:val="22"/>
          <w:szCs w:val="22"/>
        </w:rPr>
        <w:t xml:space="preserve"> EU-Forscher</w:t>
      </w:r>
      <w:r w:rsidR="00F44878">
        <w:rPr>
          <w:rFonts w:ascii="Arial" w:hAnsi="Arial" w:cs="Arial"/>
          <w:sz w:val="22"/>
          <w:szCs w:val="22"/>
        </w:rPr>
        <w:t>i</w:t>
      </w:r>
      <w:r w:rsidR="00D264DF" w:rsidRPr="00896EFB">
        <w:rPr>
          <w:rFonts w:ascii="Arial" w:hAnsi="Arial" w:cs="Arial"/>
          <w:sz w:val="22"/>
          <w:szCs w:val="22"/>
        </w:rPr>
        <w:t>n</w:t>
      </w:r>
      <w:r w:rsidR="00F44878">
        <w:rPr>
          <w:rFonts w:ascii="Arial" w:hAnsi="Arial" w:cs="Arial"/>
          <w:sz w:val="22"/>
          <w:szCs w:val="22"/>
        </w:rPr>
        <w:t>/Forschers</w:t>
      </w:r>
      <w:r w:rsidR="00D264DF" w:rsidRPr="00896EFB">
        <w:rPr>
          <w:rFonts w:ascii="Arial" w:hAnsi="Arial" w:cs="Arial"/>
          <w:sz w:val="22"/>
          <w:szCs w:val="22"/>
        </w:rPr>
        <w:t xml:space="preserve"> verantwortlich</w:t>
      </w:r>
      <w:r w:rsidR="00D264DF">
        <w:rPr>
          <w:rFonts w:ascii="Arial" w:hAnsi="Arial" w:cs="Arial"/>
          <w:sz w:val="22"/>
          <w:szCs w:val="22"/>
        </w:rPr>
        <w:t xml:space="preserve">en </w:t>
      </w:r>
      <w:r w:rsidR="00AA2845">
        <w:rPr>
          <w:rFonts w:ascii="Arial" w:hAnsi="Arial" w:cs="Arial"/>
          <w:sz w:val="22"/>
          <w:szCs w:val="22"/>
        </w:rPr>
        <w:t>Wissenschaftlerin/</w:t>
      </w:r>
      <w:r w:rsidR="00D264DF">
        <w:rPr>
          <w:rFonts w:ascii="Arial" w:hAnsi="Arial" w:cs="Arial"/>
          <w:sz w:val="22"/>
          <w:szCs w:val="22"/>
        </w:rPr>
        <w:t>Wissenschaftlers</w:t>
      </w:r>
      <w:r w:rsidR="00367C7F">
        <w:rPr>
          <w:rFonts w:ascii="Arial" w:hAnsi="Arial" w:cs="Arial"/>
          <w:sz w:val="22"/>
          <w:szCs w:val="22"/>
        </w:rPr>
        <w:t xml:space="preserve"> </w:t>
      </w:r>
      <w:r w:rsidR="00C75144">
        <w:rPr>
          <w:rFonts w:ascii="Arial" w:hAnsi="Arial" w:cs="Arial"/>
          <w:sz w:val="22"/>
          <w:szCs w:val="22"/>
        </w:rPr>
        <w:t xml:space="preserve">der </w:t>
      </w:r>
      <w:r w:rsidR="00367C7F" w:rsidRPr="00367C7F">
        <w:rPr>
          <w:rFonts w:ascii="Arial" w:hAnsi="Arial" w:cs="Arial"/>
          <w:color w:val="70AD47" w:themeColor="accent6"/>
          <w:sz w:val="22"/>
          <w:szCs w:val="22"/>
        </w:rPr>
        <w:t xml:space="preserve">(optional: </w:t>
      </w:r>
      <w:r w:rsidR="00D264DF" w:rsidRPr="00367C7F">
        <w:rPr>
          <w:rFonts w:ascii="Arial" w:hAnsi="Arial" w:cs="Arial"/>
          <w:color w:val="70AD47" w:themeColor="accent6"/>
          <w:sz w:val="22"/>
          <w:szCs w:val="22"/>
        </w:rPr>
        <w:t>de</w:t>
      </w:r>
      <w:r w:rsidR="009E617A" w:rsidRPr="00367C7F">
        <w:rPr>
          <w:rFonts w:ascii="Arial" w:hAnsi="Arial" w:cs="Arial"/>
          <w:color w:val="70AD47" w:themeColor="accent6"/>
          <w:sz w:val="22"/>
          <w:szCs w:val="22"/>
        </w:rPr>
        <w:t>s</w:t>
      </w:r>
      <w:r w:rsidR="00975597" w:rsidRPr="00367C7F">
        <w:rPr>
          <w:rFonts w:ascii="Arial" w:hAnsi="Arial" w:cs="Arial"/>
          <w:color w:val="70AD47" w:themeColor="accent6"/>
          <w:sz w:val="22"/>
          <w:szCs w:val="22"/>
        </w:rPr>
        <w:t xml:space="preserve"> </w:t>
      </w:r>
      <w:r w:rsidR="009E617A" w:rsidRPr="00367C7F">
        <w:rPr>
          <w:rFonts w:ascii="Arial" w:hAnsi="Arial" w:cs="Arial"/>
          <w:color w:val="70AD47" w:themeColor="accent6"/>
          <w:sz w:val="22"/>
          <w:szCs w:val="22"/>
        </w:rPr>
        <w:t>Gastinstituts</w:t>
      </w:r>
      <w:r w:rsidR="00C75144">
        <w:rPr>
          <w:rFonts w:ascii="Arial" w:hAnsi="Arial" w:cs="Arial"/>
          <w:color w:val="70AD47" w:themeColor="accent6"/>
          <w:sz w:val="22"/>
          <w:szCs w:val="22"/>
        </w:rPr>
        <w:t xml:space="preserve"> der</w:t>
      </w:r>
      <w:r w:rsidR="00367C7F" w:rsidRPr="00367C7F">
        <w:rPr>
          <w:rFonts w:ascii="Arial" w:hAnsi="Arial" w:cs="Arial"/>
          <w:color w:val="70AD47" w:themeColor="accent6"/>
          <w:sz w:val="22"/>
          <w:szCs w:val="22"/>
        </w:rPr>
        <w:t>)</w:t>
      </w:r>
      <w:r w:rsidR="00C75144">
        <w:rPr>
          <w:rFonts w:ascii="Arial" w:hAnsi="Arial" w:cs="Arial"/>
          <w:color w:val="70AD47" w:themeColor="accent6"/>
          <w:sz w:val="22"/>
          <w:szCs w:val="22"/>
        </w:rPr>
        <w:t xml:space="preserve"> </w:t>
      </w:r>
      <w:r w:rsidR="00C75144" w:rsidRPr="003E433D">
        <w:rPr>
          <w:rFonts w:ascii="Arial" w:hAnsi="Arial" w:cs="Arial"/>
          <w:b/>
          <w:bCs/>
          <w:i/>
          <w:iCs/>
          <w:sz w:val="22"/>
          <w:szCs w:val="22"/>
        </w:rPr>
        <w:t xml:space="preserve">[Akronym der </w:t>
      </w:r>
      <w:r w:rsidR="00C75144" w:rsidRPr="00AB0561">
        <w:rPr>
          <w:rFonts w:ascii="Arial" w:hAnsi="Arial" w:cs="Arial"/>
          <w:b/>
          <w:bCs/>
          <w:i/>
          <w:iCs/>
          <w:sz w:val="22"/>
          <w:szCs w:val="22"/>
        </w:rPr>
        <w:t xml:space="preserve">aufnehmenden </w:t>
      </w:r>
      <w:r w:rsidR="00C75144" w:rsidRPr="003E433D">
        <w:rPr>
          <w:rFonts w:ascii="Arial" w:hAnsi="Arial" w:cs="Arial"/>
          <w:b/>
          <w:bCs/>
          <w:i/>
          <w:iCs/>
          <w:sz w:val="22"/>
          <w:szCs w:val="22"/>
        </w:rPr>
        <w:t>Einrichtung]</w:t>
      </w:r>
      <w:r w:rsidR="00805EF6">
        <w:rPr>
          <w:rFonts w:ascii="Arial" w:hAnsi="Arial" w:cs="Arial"/>
          <w:sz w:val="22"/>
          <w:szCs w:val="22"/>
        </w:rPr>
        <w:t>.</w:t>
      </w:r>
    </w:p>
    <w:p w14:paraId="6D83A230" w14:textId="77777777" w:rsidR="00975597" w:rsidRDefault="00975597" w:rsidP="00975597">
      <w:pPr>
        <w:jc w:val="both"/>
        <w:rPr>
          <w:rFonts w:ascii="Arial" w:hAnsi="Arial" w:cs="Arial"/>
          <w:sz w:val="22"/>
          <w:szCs w:val="22"/>
        </w:rPr>
      </w:pPr>
    </w:p>
    <w:p w14:paraId="6DF1ED71" w14:textId="64331601" w:rsidR="00EB4E72" w:rsidRDefault="00EB4E72" w:rsidP="007A285E">
      <w:pPr>
        <w:numPr>
          <w:ilvl w:val="0"/>
          <w:numId w:val="4"/>
        </w:numPr>
        <w:jc w:val="both"/>
        <w:rPr>
          <w:rFonts w:ascii="Arial" w:hAnsi="Arial" w:cs="Arial"/>
          <w:sz w:val="22"/>
          <w:szCs w:val="22"/>
        </w:rPr>
      </w:pPr>
      <w:r w:rsidRPr="006A5F3E">
        <w:rPr>
          <w:rFonts w:ascii="Arial" w:hAnsi="Arial" w:cs="Arial"/>
          <w:sz w:val="22"/>
          <w:szCs w:val="22"/>
        </w:rPr>
        <w:t>Die/der EU-</w:t>
      </w:r>
      <w:proofErr w:type="spellStart"/>
      <w:r w:rsidRPr="006A5F3E">
        <w:rPr>
          <w:rFonts w:ascii="Arial" w:hAnsi="Arial" w:cs="Arial"/>
          <w:sz w:val="22"/>
          <w:szCs w:val="22"/>
        </w:rPr>
        <w:t>ForscherIn</w:t>
      </w:r>
      <w:proofErr w:type="spellEnd"/>
      <w:r w:rsidRPr="006A5F3E">
        <w:rPr>
          <w:rFonts w:ascii="Arial" w:hAnsi="Arial" w:cs="Arial"/>
          <w:sz w:val="22"/>
          <w:szCs w:val="22"/>
        </w:rPr>
        <w:t xml:space="preserve"> verpflichtet sich, unverzüglich </w:t>
      </w:r>
      <w:r w:rsidR="00367C7F" w:rsidRPr="00C805B3">
        <w:rPr>
          <w:rFonts w:ascii="Arial" w:hAnsi="Arial" w:cs="Arial"/>
          <w:color w:val="70AD47" w:themeColor="accent6"/>
          <w:sz w:val="22"/>
          <w:szCs w:val="22"/>
        </w:rPr>
        <w:t>(optional: das Gastinstitut</w:t>
      </w:r>
      <w:r w:rsidR="00367C7F">
        <w:rPr>
          <w:rFonts w:ascii="Arial" w:hAnsi="Arial" w:cs="Arial"/>
          <w:color w:val="70AD47" w:themeColor="accent6"/>
          <w:sz w:val="22"/>
          <w:szCs w:val="22"/>
        </w:rPr>
        <w:t xml:space="preserve"> der</w:t>
      </w:r>
      <w:r w:rsidR="00367C7F" w:rsidRPr="00C805B3">
        <w:rPr>
          <w:rFonts w:ascii="Arial" w:hAnsi="Arial" w:cs="Arial"/>
          <w:color w:val="70AD47" w:themeColor="accent6"/>
          <w:sz w:val="22"/>
          <w:szCs w:val="22"/>
        </w:rPr>
        <w:t>)</w:t>
      </w:r>
      <w:r w:rsidR="00367C7F">
        <w:rPr>
          <w:rFonts w:ascii="Arial" w:hAnsi="Arial" w:cs="Arial"/>
          <w:sz w:val="22"/>
          <w:szCs w:val="22"/>
        </w:rPr>
        <w:t xml:space="preserve"> </w:t>
      </w:r>
      <w:r w:rsidR="00367C7F" w:rsidRPr="003E433D">
        <w:rPr>
          <w:rFonts w:ascii="Arial" w:hAnsi="Arial" w:cs="Arial"/>
          <w:b/>
          <w:bCs/>
          <w:i/>
          <w:iCs/>
          <w:sz w:val="22"/>
          <w:szCs w:val="22"/>
        </w:rPr>
        <w:t xml:space="preserve">[Akronym der </w:t>
      </w:r>
      <w:r w:rsidR="00367C7F" w:rsidRPr="00AB0561">
        <w:rPr>
          <w:rFonts w:ascii="Arial" w:hAnsi="Arial" w:cs="Arial"/>
          <w:b/>
          <w:bCs/>
          <w:i/>
          <w:iCs/>
          <w:sz w:val="22"/>
          <w:szCs w:val="22"/>
        </w:rPr>
        <w:t xml:space="preserve">aufnehmenden </w:t>
      </w:r>
      <w:r w:rsidR="00367C7F" w:rsidRPr="003E433D">
        <w:rPr>
          <w:rFonts w:ascii="Arial" w:hAnsi="Arial" w:cs="Arial"/>
          <w:b/>
          <w:bCs/>
          <w:i/>
          <w:iCs/>
          <w:sz w:val="22"/>
          <w:szCs w:val="22"/>
        </w:rPr>
        <w:t>Einrichtung]</w:t>
      </w:r>
      <w:r w:rsidR="00367C7F">
        <w:rPr>
          <w:rFonts w:ascii="Arial" w:hAnsi="Arial" w:cs="Arial"/>
          <w:b/>
          <w:bCs/>
          <w:i/>
          <w:iCs/>
          <w:sz w:val="22"/>
          <w:szCs w:val="22"/>
        </w:rPr>
        <w:t xml:space="preserve"> </w:t>
      </w:r>
      <w:r w:rsidRPr="006A5F3E">
        <w:rPr>
          <w:rFonts w:ascii="Arial" w:hAnsi="Arial" w:cs="Arial"/>
          <w:sz w:val="22"/>
          <w:szCs w:val="22"/>
        </w:rPr>
        <w:t>über jeden Umstand, der die Durchfüh</w:t>
      </w:r>
      <w:r w:rsidR="00123720">
        <w:rPr>
          <w:rFonts w:ascii="Arial" w:hAnsi="Arial" w:cs="Arial"/>
          <w:sz w:val="22"/>
          <w:szCs w:val="22"/>
        </w:rPr>
        <w:t>rung des GA</w:t>
      </w:r>
      <w:r w:rsidR="00975597">
        <w:rPr>
          <w:rFonts w:ascii="Arial" w:hAnsi="Arial" w:cs="Arial"/>
          <w:sz w:val="22"/>
          <w:szCs w:val="22"/>
        </w:rPr>
        <w:t xml:space="preserve"> oder diese</w:t>
      </w:r>
      <w:r w:rsidR="001E0032">
        <w:rPr>
          <w:rFonts w:ascii="Arial" w:hAnsi="Arial" w:cs="Arial"/>
          <w:sz w:val="22"/>
          <w:szCs w:val="22"/>
        </w:rPr>
        <w:t>s</w:t>
      </w:r>
      <w:r w:rsidR="00337F6A">
        <w:rPr>
          <w:rFonts w:ascii="Arial" w:hAnsi="Arial" w:cs="Arial"/>
          <w:sz w:val="22"/>
          <w:szCs w:val="22"/>
        </w:rPr>
        <w:t xml:space="preserve"> Vertrag</w:t>
      </w:r>
      <w:r w:rsidR="00975597">
        <w:rPr>
          <w:rFonts w:ascii="Arial" w:hAnsi="Arial" w:cs="Arial"/>
          <w:sz w:val="22"/>
          <w:szCs w:val="22"/>
        </w:rPr>
        <w:t xml:space="preserve">s </w:t>
      </w:r>
      <w:r w:rsidRPr="006A5F3E">
        <w:rPr>
          <w:rFonts w:ascii="Arial" w:hAnsi="Arial" w:cs="Arial"/>
          <w:sz w:val="22"/>
          <w:szCs w:val="22"/>
        </w:rPr>
        <w:t xml:space="preserve">beeinträchtigen kann, zu unterrichten. Dies ist </w:t>
      </w:r>
      <w:r w:rsidR="00E258F2">
        <w:rPr>
          <w:rFonts w:ascii="Arial" w:hAnsi="Arial" w:cs="Arial"/>
          <w:sz w:val="22"/>
          <w:szCs w:val="22"/>
        </w:rPr>
        <w:t>insbesondere</w:t>
      </w:r>
      <w:r w:rsidRPr="006A5F3E">
        <w:rPr>
          <w:rFonts w:ascii="Arial" w:hAnsi="Arial" w:cs="Arial"/>
          <w:sz w:val="22"/>
          <w:szCs w:val="22"/>
        </w:rPr>
        <w:t>:</w:t>
      </w:r>
    </w:p>
    <w:p w14:paraId="752EF85E" w14:textId="77777777" w:rsidR="00646E25" w:rsidRPr="00646E25" w:rsidRDefault="00646E25" w:rsidP="00646E25">
      <w:pPr>
        <w:jc w:val="both"/>
        <w:rPr>
          <w:rFonts w:ascii="Arial" w:hAnsi="Arial" w:cs="Arial"/>
          <w:sz w:val="8"/>
          <w:szCs w:val="8"/>
        </w:rPr>
      </w:pPr>
    </w:p>
    <w:p w14:paraId="25FB12C7" w14:textId="77777777" w:rsidR="00EB4E72" w:rsidRDefault="001E0032" w:rsidP="00EB401D">
      <w:pPr>
        <w:numPr>
          <w:ilvl w:val="0"/>
          <w:numId w:val="1"/>
        </w:numPr>
        <w:jc w:val="both"/>
        <w:rPr>
          <w:rFonts w:ascii="Arial" w:hAnsi="Arial" w:cs="Arial"/>
          <w:sz w:val="22"/>
          <w:szCs w:val="22"/>
        </w:rPr>
      </w:pPr>
      <w:r>
        <w:rPr>
          <w:rFonts w:ascii="Arial" w:hAnsi="Arial" w:cs="Arial"/>
          <w:sz w:val="22"/>
          <w:szCs w:val="22"/>
        </w:rPr>
        <w:t>j</w:t>
      </w:r>
      <w:r w:rsidR="00EB4E72" w:rsidRPr="006A5F3E">
        <w:rPr>
          <w:rFonts w:ascii="Arial" w:hAnsi="Arial" w:cs="Arial"/>
          <w:sz w:val="22"/>
          <w:szCs w:val="22"/>
        </w:rPr>
        <w:t>ede Modifikation in Bezug auf die vertragliche</w:t>
      </w:r>
      <w:r w:rsidR="000B6ECB">
        <w:rPr>
          <w:rFonts w:ascii="Arial" w:hAnsi="Arial" w:cs="Arial"/>
          <w:sz w:val="22"/>
          <w:szCs w:val="22"/>
        </w:rPr>
        <w:t>n</w:t>
      </w:r>
      <w:r w:rsidR="00EB4E72" w:rsidRPr="006A5F3E">
        <w:rPr>
          <w:rFonts w:ascii="Arial" w:hAnsi="Arial" w:cs="Arial"/>
          <w:sz w:val="22"/>
          <w:szCs w:val="22"/>
        </w:rPr>
        <w:t xml:space="preserve"> </w:t>
      </w:r>
      <w:r w:rsidR="004D0EAB" w:rsidRPr="006A5F3E">
        <w:rPr>
          <w:rFonts w:ascii="Arial" w:hAnsi="Arial" w:cs="Arial"/>
          <w:sz w:val="22"/>
          <w:szCs w:val="22"/>
        </w:rPr>
        <w:t>Vereinbarung</w:t>
      </w:r>
      <w:r w:rsidR="000B6ECB">
        <w:rPr>
          <w:rFonts w:ascii="Arial" w:hAnsi="Arial" w:cs="Arial"/>
          <w:sz w:val="22"/>
          <w:szCs w:val="22"/>
        </w:rPr>
        <w:t>en</w:t>
      </w:r>
      <w:r w:rsidR="00EB4E72" w:rsidRPr="006A5F3E">
        <w:rPr>
          <w:rFonts w:ascii="Arial" w:hAnsi="Arial" w:cs="Arial"/>
          <w:sz w:val="22"/>
          <w:szCs w:val="22"/>
        </w:rPr>
        <w:t xml:space="preserve"> und/oder den persönlichen </w:t>
      </w:r>
      <w:r w:rsidR="00975597">
        <w:rPr>
          <w:rFonts w:ascii="Arial" w:hAnsi="Arial" w:cs="Arial"/>
          <w:sz w:val="22"/>
          <w:szCs w:val="22"/>
        </w:rPr>
        <w:t>Laufbahnentwicklungsplan</w:t>
      </w:r>
    </w:p>
    <w:p w14:paraId="2C0C3409" w14:textId="77777777" w:rsidR="00646E25" w:rsidRPr="00646E25" w:rsidRDefault="00646E25" w:rsidP="00646E25">
      <w:pPr>
        <w:ind w:left="360"/>
        <w:jc w:val="both"/>
        <w:rPr>
          <w:rFonts w:ascii="Arial" w:hAnsi="Arial" w:cs="Arial"/>
          <w:sz w:val="8"/>
          <w:szCs w:val="8"/>
        </w:rPr>
      </w:pPr>
    </w:p>
    <w:p w14:paraId="6B350BA4" w14:textId="44B97C20" w:rsidR="00EB4E72" w:rsidRDefault="001E0032" w:rsidP="00EB401D">
      <w:pPr>
        <w:numPr>
          <w:ilvl w:val="0"/>
          <w:numId w:val="1"/>
        </w:numPr>
        <w:jc w:val="both"/>
        <w:rPr>
          <w:rFonts w:ascii="Arial" w:hAnsi="Arial" w:cs="Arial"/>
          <w:sz w:val="22"/>
          <w:szCs w:val="22"/>
        </w:rPr>
      </w:pPr>
      <w:r>
        <w:rPr>
          <w:rFonts w:ascii="Arial" w:hAnsi="Arial" w:cs="Arial"/>
          <w:sz w:val="22"/>
          <w:szCs w:val="22"/>
        </w:rPr>
        <w:t>j</w:t>
      </w:r>
      <w:r w:rsidR="00EB4E72" w:rsidRPr="006A5F3E">
        <w:rPr>
          <w:rFonts w:ascii="Arial" w:hAnsi="Arial" w:cs="Arial"/>
          <w:sz w:val="22"/>
          <w:szCs w:val="22"/>
        </w:rPr>
        <w:t>ede Modifikation in Bezug auf die Information</w:t>
      </w:r>
      <w:r w:rsidR="00A169BC">
        <w:rPr>
          <w:rFonts w:ascii="Arial" w:hAnsi="Arial" w:cs="Arial"/>
          <w:sz w:val="22"/>
          <w:szCs w:val="22"/>
        </w:rPr>
        <w:t xml:space="preserve">en, die der Aufnahme in die Marie </w:t>
      </w:r>
      <w:r w:rsidR="00B16C28">
        <w:rPr>
          <w:rFonts w:ascii="Arial" w:hAnsi="Arial" w:cs="Arial"/>
          <w:sz w:val="22"/>
          <w:szCs w:val="22"/>
        </w:rPr>
        <w:t xml:space="preserve">Skłodowska </w:t>
      </w:r>
      <w:r w:rsidR="00A169BC">
        <w:rPr>
          <w:rFonts w:ascii="Arial" w:hAnsi="Arial" w:cs="Arial"/>
          <w:sz w:val="22"/>
          <w:szCs w:val="22"/>
        </w:rPr>
        <w:t>Curie</w:t>
      </w:r>
      <w:r w:rsidR="00100112">
        <w:rPr>
          <w:rFonts w:ascii="Arial" w:hAnsi="Arial" w:cs="Arial"/>
          <w:sz w:val="22"/>
          <w:szCs w:val="22"/>
        </w:rPr>
        <w:t>-</w:t>
      </w:r>
      <w:r w:rsidR="00A169BC">
        <w:rPr>
          <w:rFonts w:ascii="Arial" w:hAnsi="Arial" w:cs="Arial"/>
          <w:sz w:val="22"/>
          <w:szCs w:val="22"/>
        </w:rPr>
        <w:t>Maßnahme zu Grunde lagen</w:t>
      </w:r>
    </w:p>
    <w:p w14:paraId="6D0C92A1" w14:textId="77777777" w:rsidR="00646E25" w:rsidRPr="00646E25" w:rsidRDefault="00646E25" w:rsidP="00646E25">
      <w:pPr>
        <w:ind w:left="360"/>
        <w:jc w:val="both"/>
        <w:rPr>
          <w:rFonts w:ascii="Arial" w:hAnsi="Arial" w:cs="Arial"/>
          <w:sz w:val="8"/>
          <w:szCs w:val="8"/>
        </w:rPr>
      </w:pPr>
    </w:p>
    <w:p w14:paraId="166214AA" w14:textId="77777777" w:rsidR="00E258F2" w:rsidRDefault="00EB4E72" w:rsidP="00EB401D">
      <w:pPr>
        <w:numPr>
          <w:ilvl w:val="0"/>
          <w:numId w:val="1"/>
        </w:numPr>
        <w:jc w:val="both"/>
        <w:rPr>
          <w:rFonts w:ascii="Arial" w:hAnsi="Arial" w:cs="Arial"/>
          <w:sz w:val="22"/>
          <w:szCs w:val="22"/>
        </w:rPr>
      </w:pPr>
      <w:r w:rsidRPr="006A5F3E">
        <w:rPr>
          <w:rFonts w:ascii="Arial" w:hAnsi="Arial" w:cs="Arial"/>
          <w:sz w:val="22"/>
          <w:szCs w:val="22"/>
        </w:rPr>
        <w:t xml:space="preserve">eine </w:t>
      </w:r>
      <w:r w:rsidR="004D0EAB" w:rsidRPr="006A5F3E">
        <w:rPr>
          <w:rFonts w:ascii="Arial" w:hAnsi="Arial" w:cs="Arial"/>
          <w:sz w:val="22"/>
          <w:szCs w:val="22"/>
        </w:rPr>
        <w:t>Krankheit</w:t>
      </w:r>
      <w:r w:rsidRPr="006A5F3E">
        <w:rPr>
          <w:rFonts w:ascii="Arial" w:hAnsi="Arial" w:cs="Arial"/>
          <w:sz w:val="22"/>
          <w:szCs w:val="22"/>
        </w:rPr>
        <w:t>, die einen direkten Einfluss auf</w:t>
      </w:r>
      <w:r w:rsidR="00A169BC">
        <w:rPr>
          <w:rFonts w:ascii="Arial" w:hAnsi="Arial" w:cs="Arial"/>
          <w:sz w:val="22"/>
          <w:szCs w:val="22"/>
        </w:rPr>
        <w:t xml:space="preserve"> </w:t>
      </w:r>
      <w:r w:rsidR="001E0032">
        <w:rPr>
          <w:rFonts w:ascii="Arial" w:hAnsi="Arial" w:cs="Arial"/>
          <w:sz w:val="22"/>
          <w:szCs w:val="22"/>
        </w:rPr>
        <w:t>die Vereinbarungen</w:t>
      </w:r>
      <w:r w:rsidRPr="006A5F3E">
        <w:rPr>
          <w:rFonts w:ascii="Arial" w:hAnsi="Arial" w:cs="Arial"/>
          <w:sz w:val="22"/>
          <w:szCs w:val="22"/>
        </w:rPr>
        <w:t xml:space="preserve"> haben kann</w:t>
      </w:r>
    </w:p>
    <w:p w14:paraId="4BBF8012" w14:textId="77777777" w:rsidR="00646E25" w:rsidRPr="00646E25" w:rsidRDefault="00646E25" w:rsidP="00646E25">
      <w:pPr>
        <w:ind w:left="360"/>
        <w:jc w:val="both"/>
        <w:rPr>
          <w:rFonts w:ascii="Arial" w:hAnsi="Arial" w:cs="Arial"/>
          <w:sz w:val="8"/>
          <w:szCs w:val="8"/>
        </w:rPr>
      </w:pPr>
    </w:p>
    <w:p w14:paraId="0CA102DE" w14:textId="771C9B3A" w:rsidR="00EB4E72" w:rsidRDefault="00E258F2" w:rsidP="00EB401D">
      <w:pPr>
        <w:numPr>
          <w:ilvl w:val="0"/>
          <w:numId w:val="1"/>
        </w:numPr>
        <w:jc w:val="both"/>
        <w:rPr>
          <w:rFonts w:ascii="Arial" w:hAnsi="Arial" w:cs="Arial"/>
          <w:sz w:val="22"/>
          <w:szCs w:val="22"/>
        </w:rPr>
      </w:pPr>
      <w:r w:rsidRPr="000B6ECB">
        <w:rPr>
          <w:rFonts w:ascii="Arial" w:hAnsi="Arial" w:cs="Arial"/>
          <w:sz w:val="22"/>
          <w:szCs w:val="22"/>
        </w:rPr>
        <w:t>Bekanntgabe einer Schwangerschaft im Rahmen de</w:t>
      </w:r>
      <w:r w:rsidR="000940C5">
        <w:rPr>
          <w:rFonts w:ascii="Arial" w:hAnsi="Arial" w:cs="Arial"/>
          <w:sz w:val="22"/>
          <w:szCs w:val="22"/>
        </w:rPr>
        <w:t>s</w:t>
      </w:r>
      <w:r w:rsidRPr="000B6ECB">
        <w:rPr>
          <w:rFonts w:ascii="Arial" w:hAnsi="Arial" w:cs="Arial"/>
          <w:sz w:val="22"/>
          <w:szCs w:val="22"/>
        </w:rPr>
        <w:t xml:space="preserve"> geltenden Rechts</w:t>
      </w:r>
    </w:p>
    <w:p w14:paraId="0A2BE80D" w14:textId="77777777" w:rsidR="00B30179" w:rsidRDefault="00B30179" w:rsidP="00C158CD">
      <w:pPr>
        <w:pStyle w:val="Listenabsatz"/>
        <w:rPr>
          <w:rFonts w:ascii="Arial" w:hAnsi="Arial" w:cs="Arial"/>
          <w:sz w:val="22"/>
          <w:szCs w:val="22"/>
        </w:rPr>
      </w:pPr>
    </w:p>
    <w:p w14:paraId="6BDAEB0E" w14:textId="41E0A50E" w:rsidR="00B30179" w:rsidRDefault="00254CB9" w:rsidP="00EB401D">
      <w:pPr>
        <w:numPr>
          <w:ilvl w:val="0"/>
          <w:numId w:val="1"/>
        </w:numPr>
        <w:jc w:val="both"/>
        <w:rPr>
          <w:rFonts w:ascii="Arial" w:hAnsi="Arial" w:cs="Arial"/>
          <w:sz w:val="22"/>
          <w:szCs w:val="22"/>
        </w:rPr>
      </w:pPr>
      <w:r>
        <w:rPr>
          <w:rFonts w:ascii="Arial" w:hAnsi="Arial" w:cs="Arial"/>
          <w:sz w:val="22"/>
          <w:szCs w:val="22"/>
        </w:rPr>
        <w:t xml:space="preserve">Bekanntgabe </w:t>
      </w:r>
      <w:r w:rsidR="00BD5F56">
        <w:rPr>
          <w:rFonts w:ascii="Arial" w:hAnsi="Arial" w:cs="Arial"/>
          <w:sz w:val="22"/>
          <w:szCs w:val="22"/>
        </w:rPr>
        <w:t>eine</w:t>
      </w:r>
      <w:r>
        <w:rPr>
          <w:rFonts w:ascii="Arial" w:hAnsi="Arial" w:cs="Arial"/>
          <w:sz w:val="22"/>
          <w:szCs w:val="22"/>
        </w:rPr>
        <w:t>r</w:t>
      </w:r>
      <w:r w:rsidR="00BD5F56">
        <w:rPr>
          <w:rFonts w:ascii="Arial" w:hAnsi="Arial" w:cs="Arial"/>
          <w:sz w:val="22"/>
          <w:szCs w:val="22"/>
        </w:rPr>
        <w:t xml:space="preserve"> </w:t>
      </w:r>
      <w:r w:rsidR="001C0D4F">
        <w:rPr>
          <w:rFonts w:ascii="Arial" w:hAnsi="Arial" w:cs="Arial"/>
          <w:sz w:val="22"/>
          <w:szCs w:val="22"/>
        </w:rPr>
        <w:t xml:space="preserve">für den Anspruch auf die Family </w:t>
      </w:r>
      <w:proofErr w:type="spellStart"/>
      <w:r w:rsidR="001C0D4F">
        <w:rPr>
          <w:rFonts w:ascii="Arial" w:hAnsi="Arial" w:cs="Arial"/>
          <w:sz w:val="22"/>
          <w:szCs w:val="22"/>
        </w:rPr>
        <w:t>Allowance</w:t>
      </w:r>
      <w:proofErr w:type="spellEnd"/>
      <w:r w:rsidR="001C0D4F">
        <w:rPr>
          <w:rFonts w:ascii="Arial" w:hAnsi="Arial" w:cs="Arial"/>
          <w:sz w:val="22"/>
          <w:szCs w:val="22"/>
        </w:rPr>
        <w:t xml:space="preserve"> relevanten </w:t>
      </w:r>
      <w:r w:rsidR="00BD5F56">
        <w:rPr>
          <w:rFonts w:ascii="Arial" w:hAnsi="Arial" w:cs="Arial"/>
          <w:sz w:val="22"/>
          <w:szCs w:val="22"/>
        </w:rPr>
        <w:t xml:space="preserve">Änderung des </w:t>
      </w:r>
      <w:r w:rsidR="00B30179">
        <w:rPr>
          <w:rFonts w:ascii="Arial" w:hAnsi="Arial" w:cs="Arial"/>
          <w:sz w:val="22"/>
          <w:szCs w:val="22"/>
        </w:rPr>
        <w:t>Familienstand</w:t>
      </w:r>
      <w:r w:rsidR="001C0D4F">
        <w:rPr>
          <w:rFonts w:ascii="Arial" w:hAnsi="Arial" w:cs="Arial"/>
          <w:sz w:val="22"/>
          <w:szCs w:val="22"/>
        </w:rPr>
        <w:t>s</w:t>
      </w:r>
    </w:p>
    <w:p w14:paraId="17F7A756" w14:textId="77777777" w:rsidR="006857C4" w:rsidRPr="006A5F3E" w:rsidRDefault="006857C4" w:rsidP="006857C4">
      <w:pPr>
        <w:jc w:val="both"/>
        <w:rPr>
          <w:rFonts w:ascii="Arial" w:hAnsi="Arial" w:cs="Arial"/>
          <w:sz w:val="22"/>
          <w:szCs w:val="22"/>
        </w:rPr>
      </w:pPr>
    </w:p>
    <w:p w14:paraId="12DB59EC" w14:textId="470C44E4" w:rsidR="008F3E29" w:rsidRPr="003B62B1" w:rsidRDefault="003C788F" w:rsidP="003B62B1">
      <w:pPr>
        <w:numPr>
          <w:ilvl w:val="0"/>
          <w:numId w:val="4"/>
        </w:numPr>
        <w:jc w:val="both"/>
        <w:rPr>
          <w:rFonts w:ascii="Arial" w:hAnsi="Arial" w:cs="Arial"/>
          <w:sz w:val="22"/>
          <w:szCs w:val="22"/>
        </w:rPr>
      </w:pPr>
      <w:r w:rsidRPr="006A5F3E">
        <w:rPr>
          <w:rFonts w:ascii="Arial" w:hAnsi="Arial" w:cs="Arial"/>
          <w:sz w:val="22"/>
          <w:szCs w:val="22"/>
        </w:rPr>
        <w:t>Die/der EU-</w:t>
      </w:r>
      <w:proofErr w:type="spellStart"/>
      <w:r w:rsidRPr="006A5F3E">
        <w:rPr>
          <w:rFonts w:ascii="Arial" w:hAnsi="Arial" w:cs="Arial"/>
          <w:sz w:val="22"/>
          <w:szCs w:val="22"/>
        </w:rPr>
        <w:t>ForscherIn</w:t>
      </w:r>
      <w:proofErr w:type="spellEnd"/>
      <w:r w:rsidRPr="006A5F3E">
        <w:rPr>
          <w:rFonts w:ascii="Arial" w:hAnsi="Arial" w:cs="Arial"/>
          <w:sz w:val="22"/>
          <w:szCs w:val="22"/>
        </w:rPr>
        <w:t xml:space="preserve"> verpflichtet</w:t>
      </w:r>
      <w:r>
        <w:rPr>
          <w:rFonts w:ascii="Arial" w:hAnsi="Arial" w:cs="Arial"/>
          <w:sz w:val="22"/>
          <w:szCs w:val="22"/>
        </w:rPr>
        <w:t xml:space="preserve"> sich, sämtliche das Projekt betreffende Informationen</w:t>
      </w:r>
      <w:r w:rsidR="00123720">
        <w:rPr>
          <w:rFonts w:ascii="Arial" w:hAnsi="Arial" w:cs="Arial"/>
          <w:sz w:val="22"/>
          <w:szCs w:val="22"/>
        </w:rPr>
        <w:t xml:space="preserve"> gemäß den in dem GA</w:t>
      </w:r>
      <w:r w:rsidR="000E08C8">
        <w:rPr>
          <w:rFonts w:ascii="Arial" w:hAnsi="Arial" w:cs="Arial"/>
          <w:sz w:val="22"/>
          <w:szCs w:val="22"/>
        </w:rPr>
        <w:t xml:space="preserve"> aufgeführten Vereinbarungen (Berichtspflicht)</w:t>
      </w:r>
      <w:r>
        <w:rPr>
          <w:rFonts w:ascii="Arial" w:hAnsi="Arial" w:cs="Arial"/>
          <w:sz w:val="22"/>
          <w:szCs w:val="22"/>
        </w:rPr>
        <w:t xml:space="preserve"> de</w:t>
      </w:r>
      <w:r w:rsidR="005170BD">
        <w:rPr>
          <w:rFonts w:ascii="Arial" w:hAnsi="Arial" w:cs="Arial"/>
          <w:sz w:val="22"/>
          <w:szCs w:val="22"/>
        </w:rPr>
        <w:t>r/dem</w:t>
      </w:r>
      <w:r>
        <w:rPr>
          <w:rFonts w:ascii="Arial" w:hAnsi="Arial" w:cs="Arial"/>
          <w:sz w:val="22"/>
          <w:szCs w:val="22"/>
        </w:rPr>
        <w:t xml:space="preserve"> </w:t>
      </w:r>
      <w:proofErr w:type="spellStart"/>
      <w:r>
        <w:rPr>
          <w:rFonts w:ascii="Arial" w:hAnsi="Arial" w:cs="Arial"/>
          <w:sz w:val="22"/>
          <w:szCs w:val="22"/>
        </w:rPr>
        <w:t>Projektleiter</w:t>
      </w:r>
      <w:r w:rsidR="00E20E06">
        <w:rPr>
          <w:rFonts w:ascii="Arial" w:hAnsi="Arial" w:cs="Arial"/>
          <w:sz w:val="22"/>
          <w:szCs w:val="22"/>
        </w:rPr>
        <w:t>In</w:t>
      </w:r>
      <w:proofErr w:type="spellEnd"/>
      <w:r w:rsidR="00D05922">
        <w:rPr>
          <w:rFonts w:ascii="Arial" w:hAnsi="Arial" w:cs="Arial"/>
          <w:sz w:val="22"/>
          <w:szCs w:val="22"/>
        </w:rPr>
        <w:t xml:space="preserve"> </w:t>
      </w:r>
      <w:r w:rsidR="00D05922" w:rsidRPr="003B62B1">
        <w:rPr>
          <w:rFonts w:ascii="Arial" w:hAnsi="Arial" w:cs="Arial"/>
          <w:b/>
          <w:sz w:val="22"/>
          <w:szCs w:val="22"/>
        </w:rPr>
        <w:t>(Name)</w:t>
      </w:r>
      <w:r>
        <w:rPr>
          <w:rFonts w:ascii="Arial" w:hAnsi="Arial" w:cs="Arial"/>
          <w:sz w:val="22"/>
          <w:szCs w:val="22"/>
        </w:rPr>
        <w:t xml:space="preserve"> </w:t>
      </w:r>
      <w:r w:rsidR="00D05922">
        <w:rPr>
          <w:rFonts w:ascii="Arial" w:hAnsi="Arial" w:cs="Arial"/>
          <w:sz w:val="22"/>
          <w:szCs w:val="22"/>
        </w:rPr>
        <w:t xml:space="preserve">an </w:t>
      </w:r>
      <w:r w:rsidR="00D05922" w:rsidRPr="003E433D">
        <w:rPr>
          <w:rFonts w:ascii="Arial" w:hAnsi="Arial" w:cs="Arial"/>
          <w:b/>
          <w:bCs/>
          <w:i/>
          <w:iCs/>
          <w:sz w:val="22"/>
          <w:szCs w:val="22"/>
        </w:rPr>
        <w:t xml:space="preserve">[Akronym der </w:t>
      </w:r>
      <w:r w:rsidR="00D05922" w:rsidRPr="00AB0561">
        <w:rPr>
          <w:rFonts w:ascii="Arial" w:hAnsi="Arial" w:cs="Arial"/>
          <w:b/>
          <w:bCs/>
          <w:i/>
          <w:iCs/>
          <w:sz w:val="22"/>
          <w:szCs w:val="22"/>
        </w:rPr>
        <w:t xml:space="preserve">aufnehmenden </w:t>
      </w:r>
      <w:r w:rsidR="00D05922" w:rsidRPr="003E433D">
        <w:rPr>
          <w:rFonts w:ascii="Arial" w:hAnsi="Arial" w:cs="Arial"/>
          <w:b/>
          <w:bCs/>
          <w:i/>
          <w:iCs/>
          <w:sz w:val="22"/>
          <w:szCs w:val="22"/>
        </w:rPr>
        <w:t>Einrichtung]</w:t>
      </w:r>
      <w:r w:rsidR="00D05922" w:rsidRPr="003B62B1">
        <w:rPr>
          <w:rFonts w:ascii="Arial" w:hAnsi="Arial" w:cs="Arial"/>
          <w:sz w:val="22"/>
          <w:szCs w:val="22"/>
        </w:rPr>
        <w:t xml:space="preserve"> </w:t>
      </w:r>
      <w:r w:rsidRPr="003B62B1">
        <w:rPr>
          <w:rFonts w:ascii="Arial" w:hAnsi="Arial" w:cs="Arial"/>
          <w:sz w:val="22"/>
          <w:szCs w:val="22"/>
        </w:rPr>
        <w:t>in schriftlicher Form</w:t>
      </w:r>
      <w:r w:rsidR="00D15E7D" w:rsidRPr="003B62B1">
        <w:rPr>
          <w:rFonts w:ascii="Arial" w:hAnsi="Arial" w:cs="Arial"/>
          <w:sz w:val="22"/>
          <w:szCs w:val="22"/>
        </w:rPr>
        <w:t xml:space="preserve"> und fristgerecht </w:t>
      </w:r>
      <w:r w:rsidRPr="003B62B1">
        <w:rPr>
          <w:rFonts w:ascii="Arial" w:hAnsi="Arial" w:cs="Arial"/>
          <w:sz w:val="22"/>
          <w:szCs w:val="22"/>
        </w:rPr>
        <w:t xml:space="preserve">zur Verfügung zu stellen. </w:t>
      </w:r>
      <w:r w:rsidR="00B203C5" w:rsidRPr="003B62B1">
        <w:rPr>
          <w:rFonts w:ascii="Arial" w:hAnsi="Arial" w:cs="Arial"/>
          <w:sz w:val="22"/>
          <w:szCs w:val="22"/>
        </w:rPr>
        <w:t>Insbesondere</w:t>
      </w:r>
      <w:r w:rsidR="008F3E29" w:rsidRPr="003B62B1">
        <w:rPr>
          <w:rFonts w:ascii="Arial" w:hAnsi="Arial" w:cs="Arial"/>
          <w:sz w:val="22"/>
          <w:szCs w:val="22"/>
        </w:rPr>
        <w:t xml:space="preserve"> </w:t>
      </w:r>
      <w:r w:rsidR="008A1B8B" w:rsidRPr="003B62B1">
        <w:rPr>
          <w:rFonts w:ascii="Arial" w:hAnsi="Arial" w:cs="Arial"/>
          <w:sz w:val="22"/>
          <w:szCs w:val="22"/>
        </w:rPr>
        <w:t xml:space="preserve">gilt dies bei Beendigung dieses </w:t>
      </w:r>
      <w:r w:rsidR="00536E3A" w:rsidRPr="003B62B1">
        <w:rPr>
          <w:rFonts w:ascii="Arial" w:hAnsi="Arial" w:cs="Arial"/>
          <w:sz w:val="22"/>
          <w:szCs w:val="22"/>
        </w:rPr>
        <w:t>Dienstverhältnisses</w:t>
      </w:r>
      <w:r w:rsidR="008A1B8B" w:rsidRPr="003B62B1">
        <w:rPr>
          <w:rFonts w:ascii="Arial" w:hAnsi="Arial" w:cs="Arial"/>
          <w:sz w:val="22"/>
          <w:szCs w:val="22"/>
        </w:rPr>
        <w:t>.</w:t>
      </w:r>
      <w:r w:rsidR="001E07A4" w:rsidRPr="003B62B1">
        <w:rPr>
          <w:rFonts w:ascii="Arial" w:hAnsi="Arial" w:cs="Arial"/>
          <w:sz w:val="22"/>
          <w:szCs w:val="22"/>
        </w:rPr>
        <w:t xml:space="preserve"> Sollte die </w:t>
      </w:r>
      <w:r w:rsidR="00D05922">
        <w:rPr>
          <w:rFonts w:ascii="Arial" w:hAnsi="Arial" w:cs="Arial"/>
          <w:sz w:val="22"/>
          <w:szCs w:val="22"/>
        </w:rPr>
        <w:t>REA</w:t>
      </w:r>
      <w:r w:rsidR="001E07A4" w:rsidRPr="003B62B1">
        <w:rPr>
          <w:rFonts w:ascii="Arial" w:hAnsi="Arial" w:cs="Arial"/>
          <w:sz w:val="22"/>
          <w:szCs w:val="22"/>
        </w:rPr>
        <w:t xml:space="preserve"> bei entsprechender Nichtvorlage bzw. nicht fristgerecht</w:t>
      </w:r>
      <w:r w:rsidR="00F05926" w:rsidRPr="003B62B1">
        <w:rPr>
          <w:rFonts w:ascii="Arial" w:hAnsi="Arial" w:cs="Arial"/>
          <w:sz w:val="22"/>
          <w:szCs w:val="22"/>
        </w:rPr>
        <w:t>er Vorlage des Abschlussbericht</w:t>
      </w:r>
      <w:r w:rsidR="001E07A4" w:rsidRPr="003B62B1">
        <w:rPr>
          <w:rFonts w:ascii="Arial" w:hAnsi="Arial" w:cs="Arial"/>
          <w:sz w:val="22"/>
          <w:szCs w:val="22"/>
        </w:rPr>
        <w:t xml:space="preserve">s die Abschlusszahlung verweigern, so kann die </w:t>
      </w:r>
      <w:r w:rsidR="00A051F6" w:rsidRPr="003B62B1">
        <w:rPr>
          <w:rFonts w:ascii="Arial" w:hAnsi="Arial" w:cs="Arial"/>
          <w:sz w:val="22"/>
          <w:szCs w:val="22"/>
        </w:rPr>
        <w:t xml:space="preserve">aufnehmende Einrichtung </w:t>
      </w:r>
      <w:r w:rsidR="001E07A4" w:rsidRPr="003B62B1">
        <w:rPr>
          <w:rFonts w:ascii="Arial" w:hAnsi="Arial" w:cs="Arial"/>
          <w:sz w:val="22"/>
          <w:szCs w:val="22"/>
        </w:rPr>
        <w:t>die Rückforderung bereits gezahlter Vergütung von der/dem EU-</w:t>
      </w:r>
      <w:proofErr w:type="spellStart"/>
      <w:r w:rsidR="001E07A4" w:rsidRPr="003B62B1">
        <w:rPr>
          <w:rFonts w:ascii="Arial" w:hAnsi="Arial" w:cs="Arial"/>
          <w:sz w:val="22"/>
          <w:szCs w:val="22"/>
        </w:rPr>
        <w:t>ForscherIn</w:t>
      </w:r>
      <w:proofErr w:type="spellEnd"/>
      <w:r w:rsidR="001E07A4" w:rsidRPr="003B62B1">
        <w:rPr>
          <w:rFonts w:ascii="Arial" w:hAnsi="Arial" w:cs="Arial"/>
          <w:sz w:val="22"/>
          <w:szCs w:val="22"/>
        </w:rPr>
        <w:t xml:space="preserve"> verlangen, sofern sie/er den Verzug zu vertreten hat.</w:t>
      </w:r>
      <w:r w:rsidR="001E07A4" w:rsidRPr="003B62B1">
        <w:rPr>
          <w:rFonts w:ascii="Arial" w:hAnsi="Arial" w:cs="Arial"/>
          <w:color w:val="0000FF"/>
          <w:sz w:val="22"/>
          <w:szCs w:val="22"/>
        </w:rPr>
        <w:t xml:space="preserve"> </w:t>
      </w:r>
    </w:p>
    <w:p w14:paraId="041577BF" w14:textId="77777777" w:rsidR="008A1B8B" w:rsidRDefault="008A1B8B" w:rsidP="008A1B8B">
      <w:pPr>
        <w:jc w:val="both"/>
        <w:rPr>
          <w:rFonts w:ascii="Arial" w:hAnsi="Arial" w:cs="Arial"/>
          <w:sz w:val="22"/>
          <w:szCs w:val="22"/>
        </w:rPr>
      </w:pPr>
    </w:p>
    <w:p w14:paraId="469F9907" w14:textId="659067BA" w:rsidR="00337F6A" w:rsidRPr="00682B7B" w:rsidRDefault="008C4AFF" w:rsidP="003E433D">
      <w:pPr>
        <w:numPr>
          <w:ilvl w:val="0"/>
          <w:numId w:val="4"/>
        </w:numPr>
        <w:jc w:val="both"/>
        <w:rPr>
          <w:rFonts w:ascii="Arial" w:hAnsi="Arial" w:cs="Arial"/>
          <w:sz w:val="22"/>
          <w:szCs w:val="22"/>
        </w:rPr>
      </w:pPr>
      <w:r w:rsidRPr="00682B7B">
        <w:rPr>
          <w:rFonts w:ascii="Arial" w:hAnsi="Arial" w:cs="Arial"/>
          <w:sz w:val="22"/>
          <w:szCs w:val="22"/>
        </w:rPr>
        <w:t>Des Weiteren verpflichtet sich die/der EU-</w:t>
      </w:r>
      <w:proofErr w:type="spellStart"/>
      <w:r w:rsidRPr="00682B7B">
        <w:rPr>
          <w:rFonts w:ascii="Arial" w:hAnsi="Arial" w:cs="Arial"/>
          <w:sz w:val="22"/>
          <w:szCs w:val="22"/>
        </w:rPr>
        <w:t>ForscherIn</w:t>
      </w:r>
      <w:proofErr w:type="spellEnd"/>
      <w:r w:rsidRPr="00682B7B">
        <w:rPr>
          <w:rFonts w:ascii="Arial" w:hAnsi="Arial" w:cs="Arial"/>
          <w:sz w:val="22"/>
          <w:szCs w:val="22"/>
        </w:rPr>
        <w:t xml:space="preserve"> </w:t>
      </w:r>
      <w:r w:rsidR="00C96282" w:rsidRPr="00682B7B">
        <w:rPr>
          <w:rFonts w:ascii="Arial" w:hAnsi="Arial" w:cs="Arial"/>
          <w:sz w:val="22"/>
          <w:szCs w:val="22"/>
        </w:rPr>
        <w:t xml:space="preserve">gemäß </w:t>
      </w:r>
      <w:r w:rsidR="00C53A13" w:rsidRPr="00C53A13">
        <w:rPr>
          <w:rFonts w:ascii="Arial" w:hAnsi="Arial" w:cs="Arial"/>
          <w:sz w:val="22"/>
          <w:szCs w:val="22"/>
        </w:rPr>
        <w:t xml:space="preserve">Art. </w:t>
      </w:r>
      <w:r w:rsidR="00C703E4">
        <w:rPr>
          <w:rFonts w:ascii="Arial" w:hAnsi="Arial" w:cs="Arial"/>
          <w:sz w:val="22"/>
          <w:szCs w:val="22"/>
        </w:rPr>
        <w:t>18</w:t>
      </w:r>
      <w:r w:rsidR="00C53A13" w:rsidRPr="00C53A13">
        <w:rPr>
          <w:rFonts w:ascii="Arial" w:hAnsi="Arial" w:cs="Arial"/>
          <w:sz w:val="22"/>
          <w:szCs w:val="22"/>
        </w:rPr>
        <w:t xml:space="preserve"> des GA</w:t>
      </w:r>
      <w:r w:rsidR="00935747">
        <w:rPr>
          <w:rFonts w:ascii="Arial" w:hAnsi="Arial" w:cs="Arial"/>
          <w:sz w:val="22"/>
          <w:szCs w:val="22"/>
        </w:rPr>
        <w:t xml:space="preserve"> </w:t>
      </w:r>
      <w:r w:rsidR="007A285E" w:rsidRPr="00682B7B">
        <w:rPr>
          <w:rFonts w:ascii="Arial" w:hAnsi="Arial" w:cs="Arial"/>
          <w:sz w:val="22"/>
          <w:szCs w:val="22"/>
        </w:rPr>
        <w:t xml:space="preserve">vor Beendigung </w:t>
      </w:r>
      <w:r w:rsidR="001E0032" w:rsidRPr="00682B7B">
        <w:rPr>
          <w:rFonts w:ascii="Arial" w:hAnsi="Arial" w:cs="Arial"/>
          <w:sz w:val="22"/>
          <w:szCs w:val="22"/>
        </w:rPr>
        <w:t>ihres/</w:t>
      </w:r>
      <w:r w:rsidR="007A285E" w:rsidRPr="00682B7B">
        <w:rPr>
          <w:rFonts w:ascii="Arial" w:hAnsi="Arial" w:cs="Arial"/>
          <w:sz w:val="22"/>
          <w:szCs w:val="22"/>
        </w:rPr>
        <w:t>seines</w:t>
      </w:r>
      <w:r w:rsidRPr="00682B7B">
        <w:rPr>
          <w:rFonts w:ascii="Arial" w:hAnsi="Arial" w:cs="Arial"/>
          <w:sz w:val="22"/>
          <w:szCs w:val="22"/>
        </w:rPr>
        <w:t xml:space="preserve"> Dienstverhältnisses die von </w:t>
      </w:r>
      <w:r w:rsidR="00D05922">
        <w:rPr>
          <w:rFonts w:ascii="Arial" w:hAnsi="Arial" w:cs="Arial"/>
          <w:sz w:val="22"/>
          <w:szCs w:val="22"/>
        </w:rPr>
        <w:t>der REA</w:t>
      </w:r>
      <w:r w:rsidR="00F1487F" w:rsidRPr="00682B7B">
        <w:rPr>
          <w:rFonts w:ascii="Arial" w:hAnsi="Arial" w:cs="Arial"/>
          <w:sz w:val="22"/>
          <w:szCs w:val="22"/>
        </w:rPr>
        <w:t xml:space="preserve"> </w:t>
      </w:r>
      <w:r w:rsidRPr="00682B7B">
        <w:rPr>
          <w:rFonts w:ascii="Arial" w:hAnsi="Arial" w:cs="Arial"/>
          <w:sz w:val="22"/>
          <w:szCs w:val="22"/>
        </w:rPr>
        <w:t>bereitgestell</w:t>
      </w:r>
      <w:r w:rsidR="007A285E" w:rsidRPr="00682B7B">
        <w:rPr>
          <w:rFonts w:ascii="Arial" w:hAnsi="Arial" w:cs="Arial"/>
          <w:sz w:val="22"/>
          <w:szCs w:val="22"/>
        </w:rPr>
        <w:t>ten Bewertungsfragebö</w:t>
      </w:r>
      <w:r w:rsidRPr="00682B7B">
        <w:rPr>
          <w:rFonts w:ascii="Arial" w:hAnsi="Arial" w:cs="Arial"/>
          <w:sz w:val="22"/>
          <w:szCs w:val="22"/>
        </w:rPr>
        <w:t>gen über ihre/seine Arbeiten am Projekt (</w:t>
      </w:r>
      <w:r w:rsidR="00F05926" w:rsidRPr="00682B7B">
        <w:rPr>
          <w:rFonts w:ascii="Arial" w:hAnsi="Arial" w:cs="Arial"/>
          <w:b/>
          <w:i/>
          <w:sz w:val="22"/>
          <w:szCs w:val="22"/>
        </w:rPr>
        <w:t>Titel des Projekt</w:t>
      </w:r>
      <w:r w:rsidRPr="00682B7B">
        <w:rPr>
          <w:rFonts w:ascii="Arial" w:hAnsi="Arial" w:cs="Arial"/>
          <w:b/>
          <w:i/>
          <w:sz w:val="22"/>
          <w:szCs w:val="22"/>
        </w:rPr>
        <w:t>s</w:t>
      </w:r>
      <w:r w:rsidRPr="00682B7B">
        <w:rPr>
          <w:rFonts w:ascii="Arial" w:hAnsi="Arial" w:cs="Arial"/>
          <w:sz w:val="22"/>
          <w:szCs w:val="22"/>
        </w:rPr>
        <w:t xml:space="preserve">) zu erstellen sowie zwei </w:t>
      </w:r>
      <w:r w:rsidRPr="00682B7B">
        <w:rPr>
          <w:rFonts w:ascii="Arial" w:hAnsi="Arial" w:cs="Arial"/>
          <w:sz w:val="22"/>
          <w:szCs w:val="22"/>
        </w:rPr>
        <w:lastRenderedPageBreak/>
        <w:t xml:space="preserve">Jahre nach Projektabschluss die von </w:t>
      </w:r>
      <w:r w:rsidR="00F1487F" w:rsidRPr="00682B7B">
        <w:rPr>
          <w:rFonts w:ascii="Arial" w:hAnsi="Arial" w:cs="Arial"/>
          <w:sz w:val="22"/>
          <w:szCs w:val="22"/>
        </w:rPr>
        <w:t xml:space="preserve">der </w:t>
      </w:r>
      <w:r w:rsidR="00FA4E19">
        <w:rPr>
          <w:rFonts w:ascii="Arial" w:hAnsi="Arial" w:cs="Arial"/>
          <w:sz w:val="22"/>
          <w:szCs w:val="22"/>
        </w:rPr>
        <w:t>REA</w:t>
      </w:r>
      <w:r w:rsidR="00F1487F" w:rsidRPr="00682B7B">
        <w:rPr>
          <w:rFonts w:ascii="Arial" w:hAnsi="Arial" w:cs="Arial"/>
          <w:sz w:val="22"/>
          <w:szCs w:val="22"/>
        </w:rPr>
        <w:t xml:space="preserve"> </w:t>
      </w:r>
      <w:r w:rsidRPr="00682B7B">
        <w:rPr>
          <w:rFonts w:ascii="Arial" w:hAnsi="Arial" w:cs="Arial"/>
          <w:sz w:val="22"/>
          <w:szCs w:val="22"/>
        </w:rPr>
        <w:t>bereitgestellten Follow-</w:t>
      </w:r>
      <w:proofErr w:type="spellStart"/>
      <w:r w:rsidRPr="00682B7B">
        <w:rPr>
          <w:rFonts w:ascii="Arial" w:hAnsi="Arial" w:cs="Arial"/>
          <w:sz w:val="22"/>
          <w:szCs w:val="22"/>
        </w:rPr>
        <w:t>up</w:t>
      </w:r>
      <w:proofErr w:type="spellEnd"/>
      <w:r w:rsidR="00A16AD3" w:rsidRPr="00682B7B">
        <w:rPr>
          <w:rFonts w:ascii="Arial" w:hAnsi="Arial" w:cs="Arial"/>
          <w:sz w:val="22"/>
          <w:szCs w:val="22"/>
        </w:rPr>
        <w:t>-</w:t>
      </w:r>
      <w:r w:rsidRPr="00682B7B">
        <w:rPr>
          <w:rFonts w:ascii="Arial" w:hAnsi="Arial" w:cs="Arial"/>
          <w:sz w:val="22"/>
          <w:szCs w:val="22"/>
        </w:rPr>
        <w:t xml:space="preserve">Fragebögen auszufüllen und </w:t>
      </w:r>
      <w:r w:rsidR="00367C7F">
        <w:rPr>
          <w:rFonts w:ascii="Arial" w:hAnsi="Arial" w:cs="Arial"/>
          <w:sz w:val="22"/>
          <w:szCs w:val="22"/>
        </w:rPr>
        <w:t>die aufnehmende Einrichtung</w:t>
      </w:r>
      <w:r w:rsidR="00C006B3" w:rsidRPr="00682B7B">
        <w:rPr>
          <w:rFonts w:ascii="Arial" w:hAnsi="Arial" w:cs="Arial"/>
          <w:sz w:val="22"/>
          <w:szCs w:val="22"/>
        </w:rPr>
        <w:t xml:space="preserve"> über die fristgerechte Zusendung an die </w:t>
      </w:r>
      <w:r w:rsidR="00FA4E19">
        <w:rPr>
          <w:rFonts w:ascii="Arial" w:hAnsi="Arial" w:cs="Arial"/>
          <w:sz w:val="22"/>
          <w:szCs w:val="22"/>
        </w:rPr>
        <w:t xml:space="preserve">REA </w:t>
      </w:r>
      <w:r w:rsidR="00C006B3" w:rsidRPr="00682B7B">
        <w:rPr>
          <w:rFonts w:ascii="Arial" w:hAnsi="Arial" w:cs="Arial"/>
          <w:sz w:val="22"/>
          <w:szCs w:val="22"/>
        </w:rPr>
        <w:t>zu unterrichten.</w:t>
      </w:r>
      <w:r w:rsidR="001E0032" w:rsidRPr="00682B7B">
        <w:rPr>
          <w:rFonts w:ascii="Arial" w:hAnsi="Arial" w:cs="Arial"/>
          <w:sz w:val="22"/>
          <w:szCs w:val="22"/>
        </w:rPr>
        <w:t xml:space="preserve"> </w:t>
      </w:r>
      <w:r w:rsidR="003E433D" w:rsidRPr="003E433D">
        <w:rPr>
          <w:rFonts w:ascii="Arial" w:hAnsi="Arial" w:cs="Arial"/>
          <w:sz w:val="22"/>
          <w:szCs w:val="22"/>
        </w:rPr>
        <w:t>Daher ist die/der EU-</w:t>
      </w:r>
      <w:proofErr w:type="spellStart"/>
      <w:r w:rsidR="003E433D" w:rsidRPr="003E433D">
        <w:rPr>
          <w:rFonts w:ascii="Arial" w:hAnsi="Arial" w:cs="Arial"/>
          <w:sz w:val="22"/>
          <w:szCs w:val="22"/>
        </w:rPr>
        <w:t>ForscherIn</w:t>
      </w:r>
      <w:proofErr w:type="spellEnd"/>
      <w:r w:rsidR="003E433D" w:rsidRPr="003E433D">
        <w:rPr>
          <w:rFonts w:ascii="Arial" w:hAnsi="Arial" w:cs="Arial"/>
          <w:sz w:val="22"/>
          <w:szCs w:val="22"/>
        </w:rPr>
        <w:t xml:space="preserve"> verpflichtet, </w:t>
      </w:r>
      <w:r w:rsidR="00367C7F">
        <w:rPr>
          <w:rFonts w:ascii="Arial" w:hAnsi="Arial" w:cs="Arial"/>
          <w:sz w:val="22"/>
          <w:szCs w:val="22"/>
        </w:rPr>
        <w:t>die aufnehmende Einrichtung</w:t>
      </w:r>
      <w:r w:rsidR="009C3926">
        <w:rPr>
          <w:rFonts w:ascii="Arial" w:hAnsi="Arial" w:cs="Arial"/>
          <w:color w:val="70AD47" w:themeColor="accent6"/>
          <w:sz w:val="22"/>
          <w:szCs w:val="22"/>
        </w:rPr>
        <w:t xml:space="preserve"> </w:t>
      </w:r>
      <w:r w:rsidR="009C3926" w:rsidRPr="003E433D">
        <w:rPr>
          <w:rFonts w:ascii="Arial" w:hAnsi="Arial" w:cs="Arial"/>
          <w:b/>
          <w:bCs/>
          <w:i/>
          <w:iCs/>
          <w:sz w:val="22"/>
          <w:szCs w:val="22"/>
        </w:rPr>
        <w:t xml:space="preserve">[Akronym der </w:t>
      </w:r>
      <w:r w:rsidR="009C3926" w:rsidRPr="00AB0561">
        <w:rPr>
          <w:rFonts w:ascii="Arial" w:hAnsi="Arial" w:cs="Arial"/>
          <w:b/>
          <w:bCs/>
          <w:i/>
          <w:iCs/>
          <w:sz w:val="22"/>
          <w:szCs w:val="22"/>
        </w:rPr>
        <w:t xml:space="preserve">aufnehmenden </w:t>
      </w:r>
      <w:r w:rsidR="009C3926" w:rsidRPr="003E433D">
        <w:rPr>
          <w:rFonts w:ascii="Arial" w:hAnsi="Arial" w:cs="Arial"/>
          <w:b/>
          <w:bCs/>
          <w:i/>
          <w:iCs/>
          <w:sz w:val="22"/>
          <w:szCs w:val="22"/>
        </w:rPr>
        <w:t>Einrichtung]</w:t>
      </w:r>
      <w:r w:rsidR="00995AD2">
        <w:rPr>
          <w:rFonts w:ascii="Arial" w:hAnsi="Arial" w:cs="Arial"/>
          <w:sz w:val="22"/>
          <w:szCs w:val="22"/>
        </w:rPr>
        <w:t xml:space="preserve"> </w:t>
      </w:r>
      <w:r w:rsidR="003E433D" w:rsidRPr="003E433D">
        <w:rPr>
          <w:rFonts w:ascii="Arial" w:hAnsi="Arial" w:cs="Arial"/>
          <w:sz w:val="22"/>
          <w:szCs w:val="22"/>
        </w:rPr>
        <w:t>für den Zeitraum von zwei Jahren nach Beendigung des Dienstverhältnisses über etwaige Veränderungen ihrer/seiner Kontaktdaten umgehend zu informieren.</w:t>
      </w:r>
    </w:p>
    <w:p w14:paraId="73BE75AF" w14:textId="77777777" w:rsidR="00337F6A" w:rsidRDefault="00337F6A" w:rsidP="00337F6A">
      <w:pPr>
        <w:ind w:left="284"/>
        <w:jc w:val="both"/>
        <w:rPr>
          <w:rFonts w:ascii="Arial" w:hAnsi="Arial" w:cs="Arial"/>
          <w:sz w:val="22"/>
          <w:szCs w:val="22"/>
        </w:rPr>
      </w:pPr>
    </w:p>
    <w:p w14:paraId="6CB5BA1A" w14:textId="77777777" w:rsidR="00473503" w:rsidRDefault="00473503" w:rsidP="009C132D">
      <w:pPr>
        <w:jc w:val="center"/>
        <w:rPr>
          <w:rFonts w:ascii="Arial" w:hAnsi="Arial" w:cs="Arial"/>
          <w:b/>
          <w:sz w:val="22"/>
          <w:szCs w:val="22"/>
        </w:rPr>
      </w:pPr>
      <w:r w:rsidRPr="00BA374F">
        <w:rPr>
          <w:rFonts w:ascii="Arial" w:hAnsi="Arial" w:cs="Arial"/>
          <w:b/>
          <w:sz w:val="22"/>
          <w:szCs w:val="22"/>
        </w:rPr>
        <w:t>§ 3</w:t>
      </w:r>
    </w:p>
    <w:p w14:paraId="12B15748" w14:textId="77777777" w:rsidR="000940C5" w:rsidRPr="00BA374F" w:rsidRDefault="000940C5" w:rsidP="009C132D">
      <w:pPr>
        <w:jc w:val="center"/>
        <w:rPr>
          <w:rFonts w:ascii="Arial" w:hAnsi="Arial" w:cs="Arial"/>
          <w:b/>
          <w:sz w:val="22"/>
          <w:szCs w:val="22"/>
        </w:rPr>
      </w:pPr>
      <w:r>
        <w:rPr>
          <w:rFonts w:ascii="Arial" w:hAnsi="Arial" w:cs="Arial"/>
          <w:b/>
          <w:sz w:val="22"/>
          <w:szCs w:val="22"/>
        </w:rPr>
        <w:t>Vergütung</w:t>
      </w:r>
    </w:p>
    <w:p w14:paraId="386E24EC" w14:textId="77777777" w:rsidR="00473503" w:rsidRPr="00447580" w:rsidRDefault="00473503" w:rsidP="00F7555A">
      <w:pPr>
        <w:jc w:val="both"/>
        <w:rPr>
          <w:rFonts w:ascii="Arial" w:hAnsi="Arial" w:cs="Arial"/>
          <w:sz w:val="16"/>
          <w:szCs w:val="16"/>
        </w:rPr>
      </w:pPr>
    </w:p>
    <w:p w14:paraId="1C6F5424" w14:textId="0407F78A" w:rsidR="00CA6274" w:rsidRPr="006B3451" w:rsidRDefault="008975EC" w:rsidP="00AB0561">
      <w:pPr>
        <w:numPr>
          <w:ilvl w:val="0"/>
          <w:numId w:val="10"/>
        </w:numPr>
        <w:jc w:val="both"/>
        <w:rPr>
          <w:rFonts w:ascii="Arial" w:hAnsi="Arial" w:cs="Arial"/>
          <w:color w:val="FF0000"/>
          <w:sz w:val="22"/>
          <w:szCs w:val="22"/>
        </w:rPr>
      </w:pPr>
      <w:r w:rsidRPr="006B3451">
        <w:rPr>
          <w:rFonts w:ascii="Arial" w:hAnsi="Arial" w:cs="Arial"/>
          <w:sz w:val="22"/>
          <w:szCs w:val="22"/>
        </w:rPr>
        <w:t xml:space="preserve">Für die gemäß §§ 1 und 2 aufgeführten Tätigkeiten wird </w:t>
      </w:r>
      <w:r w:rsidR="006A7069" w:rsidRPr="006B3451">
        <w:rPr>
          <w:rFonts w:ascii="Arial" w:hAnsi="Arial" w:cs="Arial"/>
          <w:sz w:val="22"/>
          <w:szCs w:val="22"/>
        </w:rPr>
        <w:t xml:space="preserve">während der </w:t>
      </w:r>
      <w:proofErr w:type="spellStart"/>
      <w:r w:rsidR="00D05922">
        <w:rPr>
          <w:rFonts w:ascii="Arial" w:hAnsi="Arial" w:cs="Arial"/>
          <w:sz w:val="22"/>
          <w:szCs w:val="22"/>
        </w:rPr>
        <w:t>Outgoing</w:t>
      </w:r>
      <w:proofErr w:type="spellEnd"/>
      <w:r w:rsidR="00D05922">
        <w:rPr>
          <w:rFonts w:ascii="Arial" w:hAnsi="Arial" w:cs="Arial"/>
          <w:sz w:val="22"/>
          <w:szCs w:val="22"/>
        </w:rPr>
        <w:t>-Phase</w:t>
      </w:r>
      <w:r w:rsidR="00D05922" w:rsidRPr="006B3451">
        <w:rPr>
          <w:rFonts w:ascii="Arial" w:hAnsi="Arial" w:cs="Arial"/>
          <w:sz w:val="22"/>
          <w:szCs w:val="22"/>
        </w:rPr>
        <w:t xml:space="preserve"> </w:t>
      </w:r>
      <w:r w:rsidR="006A7069" w:rsidRPr="006B3451">
        <w:rPr>
          <w:rFonts w:ascii="Arial" w:hAnsi="Arial" w:cs="Arial"/>
          <w:sz w:val="22"/>
          <w:szCs w:val="22"/>
        </w:rPr>
        <w:t xml:space="preserve">im Drittland </w:t>
      </w:r>
      <w:r w:rsidRPr="006B3451">
        <w:rPr>
          <w:rFonts w:ascii="Arial" w:hAnsi="Arial" w:cs="Arial"/>
          <w:sz w:val="22"/>
          <w:szCs w:val="22"/>
        </w:rPr>
        <w:t>ein monatlicher Betrag von der</w:t>
      </w:r>
      <w:r w:rsidR="00D05922">
        <w:rPr>
          <w:rFonts w:ascii="Arial" w:hAnsi="Arial" w:cs="Arial"/>
          <w:sz w:val="22"/>
          <w:szCs w:val="22"/>
        </w:rPr>
        <w:t xml:space="preserve"> </w:t>
      </w:r>
      <w:r w:rsidRPr="006B3451">
        <w:rPr>
          <w:rFonts w:ascii="Arial" w:hAnsi="Arial" w:cs="Arial"/>
          <w:sz w:val="22"/>
          <w:szCs w:val="22"/>
        </w:rPr>
        <w:t>REA</w:t>
      </w:r>
      <w:r w:rsidR="00D05922">
        <w:rPr>
          <w:rFonts w:ascii="Arial" w:hAnsi="Arial" w:cs="Arial"/>
          <w:sz w:val="22"/>
          <w:szCs w:val="22"/>
        </w:rPr>
        <w:t xml:space="preserve"> </w:t>
      </w:r>
      <w:r w:rsidRPr="006B3451">
        <w:rPr>
          <w:rFonts w:ascii="Arial" w:hAnsi="Arial" w:cs="Arial"/>
          <w:sz w:val="22"/>
          <w:szCs w:val="22"/>
        </w:rPr>
        <w:t xml:space="preserve">in Höhe von </w:t>
      </w:r>
      <w:r w:rsidRPr="006B3451">
        <w:rPr>
          <w:rFonts w:ascii="Arial" w:hAnsi="Arial" w:cs="Arial"/>
          <w:b/>
          <w:i/>
          <w:sz w:val="22"/>
          <w:szCs w:val="22"/>
        </w:rPr>
        <w:t xml:space="preserve">(Betrag </w:t>
      </w:r>
      <w:proofErr w:type="spellStart"/>
      <w:r w:rsidRPr="006B3451">
        <w:rPr>
          <w:rFonts w:ascii="Arial" w:hAnsi="Arial" w:cs="Arial"/>
          <w:b/>
          <w:i/>
          <w:sz w:val="22"/>
          <w:szCs w:val="22"/>
        </w:rPr>
        <w:t>Arbeitgeberbrutto</w:t>
      </w:r>
      <w:proofErr w:type="spellEnd"/>
      <w:r w:rsidRPr="006B3451">
        <w:rPr>
          <w:rFonts w:ascii="Arial" w:hAnsi="Arial" w:cs="Arial"/>
          <w:b/>
          <w:i/>
          <w:sz w:val="22"/>
          <w:szCs w:val="22"/>
        </w:rPr>
        <w:t xml:space="preserve">) </w:t>
      </w:r>
      <w:r w:rsidRPr="006B3451">
        <w:rPr>
          <w:rFonts w:ascii="Arial" w:hAnsi="Arial" w:cs="Arial"/>
          <w:sz w:val="22"/>
          <w:szCs w:val="22"/>
        </w:rPr>
        <w:t>€ zur Verfügung gestellt. Dieser Betrag entspricht der Haushaltsbelastung für die Einstellung der/des EU</w:t>
      </w:r>
      <w:r w:rsidR="00062E2A" w:rsidRPr="006B3451">
        <w:rPr>
          <w:rFonts w:ascii="Arial" w:hAnsi="Arial" w:cs="Arial"/>
          <w:sz w:val="22"/>
          <w:szCs w:val="22"/>
        </w:rPr>
        <w:t>-</w:t>
      </w:r>
      <w:proofErr w:type="spellStart"/>
      <w:r w:rsidRPr="006B3451">
        <w:rPr>
          <w:rFonts w:ascii="Arial" w:hAnsi="Arial" w:cs="Arial"/>
          <w:sz w:val="22"/>
          <w:szCs w:val="22"/>
        </w:rPr>
        <w:t>ForscherIn</w:t>
      </w:r>
      <w:proofErr w:type="spellEnd"/>
      <w:r w:rsidRPr="006B3451">
        <w:rPr>
          <w:rFonts w:ascii="Arial" w:hAnsi="Arial" w:cs="Arial"/>
          <w:sz w:val="22"/>
          <w:szCs w:val="22"/>
        </w:rPr>
        <w:t xml:space="preserve">. Nach Abzug der Arbeitgeberanteile zur Sozialversicherung entspricht dies einem Betrag in Höhe von </w:t>
      </w:r>
      <w:r w:rsidRPr="006B3451">
        <w:rPr>
          <w:rFonts w:ascii="Arial" w:hAnsi="Arial" w:cs="Arial"/>
          <w:b/>
          <w:i/>
          <w:sz w:val="22"/>
          <w:szCs w:val="22"/>
        </w:rPr>
        <w:t xml:space="preserve">(Betrag </w:t>
      </w:r>
      <w:proofErr w:type="spellStart"/>
      <w:r w:rsidRPr="006B3451">
        <w:rPr>
          <w:rFonts w:ascii="Arial" w:hAnsi="Arial" w:cs="Arial"/>
          <w:b/>
          <w:i/>
          <w:sz w:val="22"/>
          <w:szCs w:val="22"/>
        </w:rPr>
        <w:t>Arbeitnehmerbrutto</w:t>
      </w:r>
      <w:proofErr w:type="spellEnd"/>
      <w:r w:rsidRPr="006B3451">
        <w:rPr>
          <w:rFonts w:ascii="Arial" w:hAnsi="Arial" w:cs="Arial"/>
          <w:b/>
          <w:i/>
          <w:sz w:val="22"/>
          <w:szCs w:val="22"/>
        </w:rPr>
        <w:t xml:space="preserve">) </w:t>
      </w:r>
      <w:r w:rsidRPr="006B3451">
        <w:rPr>
          <w:rFonts w:ascii="Arial" w:hAnsi="Arial" w:cs="Arial"/>
          <w:sz w:val="22"/>
          <w:szCs w:val="22"/>
        </w:rPr>
        <w:t>€, dem Arbeitnehmerbruttogehalt für die zu entlohnende Tätigkeit gemäß § 1 und § 2 des Vertrags.</w:t>
      </w:r>
    </w:p>
    <w:p w14:paraId="7A2A3994" w14:textId="77777777" w:rsidR="003D4EE3" w:rsidRPr="006B3451" w:rsidRDefault="003D4EE3" w:rsidP="00AB0561">
      <w:pPr>
        <w:jc w:val="both"/>
        <w:rPr>
          <w:rFonts w:ascii="Arial" w:hAnsi="Arial" w:cs="Arial"/>
          <w:color w:val="FF0000"/>
          <w:sz w:val="22"/>
          <w:szCs w:val="22"/>
        </w:rPr>
      </w:pPr>
    </w:p>
    <w:p w14:paraId="00C51536" w14:textId="41C3C9AE" w:rsidR="003D4EE3" w:rsidRPr="006B3451" w:rsidRDefault="003D4EE3" w:rsidP="006B3451">
      <w:pPr>
        <w:pStyle w:val="Listenabsatz"/>
        <w:numPr>
          <w:ilvl w:val="0"/>
          <w:numId w:val="10"/>
        </w:numPr>
        <w:jc w:val="both"/>
        <w:rPr>
          <w:rFonts w:ascii="Arial" w:hAnsi="Arial" w:cs="Arial"/>
          <w:sz w:val="22"/>
          <w:szCs w:val="22"/>
        </w:rPr>
      </w:pPr>
      <w:bookmarkStart w:id="4" w:name="_Hlk159492371"/>
      <w:r w:rsidRPr="006B3451">
        <w:rPr>
          <w:rFonts w:ascii="Arial" w:hAnsi="Arial" w:cs="Arial"/>
          <w:sz w:val="22"/>
          <w:szCs w:val="22"/>
        </w:rPr>
        <w:t>Der in Ziffer 1 S. 1 benannte Arbeitgeberbruttobetrag beinhaltet die im GA für die/den EU-</w:t>
      </w:r>
      <w:proofErr w:type="spellStart"/>
      <w:r w:rsidRPr="006B3451">
        <w:rPr>
          <w:rFonts w:ascii="Arial" w:hAnsi="Arial" w:cs="Arial"/>
          <w:sz w:val="22"/>
          <w:szCs w:val="22"/>
        </w:rPr>
        <w:t>ForscherIn</w:t>
      </w:r>
      <w:proofErr w:type="spellEnd"/>
      <w:r w:rsidRPr="006B3451">
        <w:rPr>
          <w:rFonts w:ascii="Arial" w:hAnsi="Arial" w:cs="Arial"/>
          <w:sz w:val="22"/>
          <w:szCs w:val="22"/>
        </w:rPr>
        <w:t xml:space="preserve"> vorgesehene monatliche Vergütung (Living </w:t>
      </w:r>
      <w:proofErr w:type="spellStart"/>
      <w:r w:rsidRPr="006B3451">
        <w:rPr>
          <w:rFonts w:ascii="Arial" w:hAnsi="Arial" w:cs="Arial"/>
          <w:sz w:val="22"/>
          <w:szCs w:val="22"/>
        </w:rPr>
        <w:t>Allowance</w:t>
      </w:r>
      <w:proofErr w:type="spellEnd"/>
      <w:r w:rsidRPr="006B3451">
        <w:rPr>
          <w:rFonts w:ascii="Arial" w:hAnsi="Arial" w:cs="Arial"/>
          <w:sz w:val="22"/>
          <w:szCs w:val="22"/>
        </w:rPr>
        <w:t xml:space="preserve">) – in Höhe von (Betrag) – korrigiert durch den </w:t>
      </w:r>
      <w:r w:rsidR="009D657B">
        <w:rPr>
          <w:rFonts w:ascii="Arial" w:hAnsi="Arial" w:cs="Arial"/>
          <w:sz w:val="22"/>
          <w:szCs w:val="22"/>
        </w:rPr>
        <w:t xml:space="preserve">Länderkorrekturkoeffizienten </w:t>
      </w:r>
      <w:r w:rsidR="006A7069" w:rsidRPr="006B3451">
        <w:rPr>
          <w:rFonts w:ascii="Arial" w:hAnsi="Arial" w:cs="Arial"/>
          <w:sz w:val="22"/>
          <w:szCs w:val="22"/>
        </w:rPr>
        <w:t xml:space="preserve">für </w:t>
      </w:r>
      <w:r w:rsidR="006A7069" w:rsidRPr="003B62B1">
        <w:rPr>
          <w:rFonts w:ascii="Arial" w:hAnsi="Arial" w:cs="Arial"/>
          <w:b/>
          <w:i/>
          <w:sz w:val="22"/>
          <w:szCs w:val="22"/>
        </w:rPr>
        <w:t>(Drittland</w:t>
      </w:r>
      <w:r w:rsidR="00D05922">
        <w:rPr>
          <w:rFonts w:ascii="Arial" w:hAnsi="Arial" w:cs="Arial"/>
          <w:b/>
          <w:i/>
          <w:sz w:val="22"/>
          <w:szCs w:val="22"/>
        </w:rPr>
        <w:t xml:space="preserve"> des </w:t>
      </w:r>
      <w:r w:rsidR="00995AD2">
        <w:rPr>
          <w:rFonts w:ascii="Arial" w:hAnsi="Arial" w:cs="Arial"/>
          <w:b/>
          <w:i/>
          <w:sz w:val="22"/>
          <w:szCs w:val="22"/>
        </w:rPr>
        <w:t>Assoziierten</w:t>
      </w:r>
      <w:r w:rsidR="00D05922">
        <w:rPr>
          <w:rFonts w:ascii="Arial" w:hAnsi="Arial" w:cs="Arial"/>
          <w:b/>
          <w:i/>
          <w:sz w:val="22"/>
          <w:szCs w:val="22"/>
        </w:rPr>
        <w:t xml:space="preserve"> Partners für die </w:t>
      </w:r>
      <w:proofErr w:type="spellStart"/>
      <w:r w:rsidR="00D05922">
        <w:rPr>
          <w:rFonts w:ascii="Arial" w:hAnsi="Arial" w:cs="Arial"/>
          <w:b/>
          <w:i/>
          <w:sz w:val="22"/>
          <w:szCs w:val="22"/>
        </w:rPr>
        <w:t>Outgoing</w:t>
      </w:r>
      <w:proofErr w:type="spellEnd"/>
      <w:r w:rsidR="00D05922">
        <w:rPr>
          <w:rFonts w:ascii="Arial" w:hAnsi="Arial" w:cs="Arial"/>
          <w:b/>
          <w:i/>
          <w:sz w:val="22"/>
          <w:szCs w:val="22"/>
        </w:rPr>
        <w:t>-Phase</w:t>
      </w:r>
      <w:r w:rsidR="006A7069" w:rsidRPr="003B62B1">
        <w:rPr>
          <w:rFonts w:ascii="Arial" w:hAnsi="Arial" w:cs="Arial"/>
          <w:b/>
          <w:i/>
          <w:sz w:val="22"/>
          <w:szCs w:val="22"/>
        </w:rPr>
        <w:t>)</w:t>
      </w:r>
      <w:r w:rsidRPr="006B3451">
        <w:rPr>
          <w:rFonts w:ascii="Arial" w:hAnsi="Arial" w:cs="Arial"/>
          <w:sz w:val="22"/>
          <w:szCs w:val="22"/>
        </w:rPr>
        <w:t xml:space="preserve">, wie auch die Mobilitätszulage (Mobility </w:t>
      </w:r>
      <w:proofErr w:type="spellStart"/>
      <w:r w:rsidRPr="006B3451">
        <w:rPr>
          <w:rFonts w:ascii="Arial" w:hAnsi="Arial" w:cs="Arial"/>
          <w:sz w:val="22"/>
          <w:szCs w:val="22"/>
        </w:rPr>
        <w:t>Allowance</w:t>
      </w:r>
      <w:proofErr w:type="spellEnd"/>
      <w:r w:rsidRPr="006B3451">
        <w:rPr>
          <w:rFonts w:ascii="Arial" w:hAnsi="Arial" w:cs="Arial"/>
          <w:sz w:val="22"/>
          <w:szCs w:val="22"/>
        </w:rPr>
        <w:t xml:space="preserve">) – in Höhe von 600,00 € – [sowie </w:t>
      </w:r>
      <w:r w:rsidR="0091381A" w:rsidRPr="006B3451">
        <w:rPr>
          <w:rFonts w:ascii="Arial" w:hAnsi="Arial" w:cs="Arial"/>
          <w:sz w:val="22"/>
          <w:szCs w:val="22"/>
        </w:rPr>
        <w:t xml:space="preserve">bei Erfüllung der Anspruchsvoraussetzungen </w:t>
      </w:r>
      <w:r w:rsidRPr="006B3451">
        <w:rPr>
          <w:rFonts w:ascii="Arial" w:hAnsi="Arial" w:cs="Arial"/>
          <w:sz w:val="22"/>
          <w:szCs w:val="22"/>
        </w:rPr>
        <w:t xml:space="preserve">die Familienzulage (Family </w:t>
      </w:r>
      <w:proofErr w:type="spellStart"/>
      <w:r w:rsidRPr="006B3451">
        <w:rPr>
          <w:rFonts w:ascii="Arial" w:hAnsi="Arial" w:cs="Arial"/>
          <w:sz w:val="22"/>
          <w:szCs w:val="22"/>
        </w:rPr>
        <w:t>Allowance</w:t>
      </w:r>
      <w:proofErr w:type="spellEnd"/>
      <w:r w:rsidRPr="006B3451">
        <w:rPr>
          <w:rFonts w:ascii="Arial" w:hAnsi="Arial" w:cs="Arial"/>
          <w:sz w:val="22"/>
          <w:szCs w:val="22"/>
        </w:rPr>
        <w:t>) – in Höhe von 660,00 €].</w:t>
      </w:r>
      <w:r w:rsidR="009D657B">
        <w:rPr>
          <w:rFonts w:ascii="Arial" w:hAnsi="Arial" w:cs="Arial"/>
          <w:sz w:val="22"/>
          <w:szCs w:val="22"/>
        </w:rPr>
        <w:t xml:space="preserve"> Der Länderkorrekturkoeffizient</w:t>
      </w:r>
      <w:r w:rsidR="0058753D">
        <w:rPr>
          <w:rFonts w:ascii="Arial" w:hAnsi="Arial" w:cs="Arial"/>
          <w:sz w:val="22"/>
          <w:szCs w:val="22"/>
        </w:rPr>
        <w:t xml:space="preserve"> wird von der Europäischen Kommission vorgegeben und im Fördervertrag festgelegt.</w:t>
      </w:r>
    </w:p>
    <w:bookmarkEnd w:id="4"/>
    <w:p w14:paraId="55BC7DB5" w14:textId="17F176D1" w:rsidR="00AC1A4F" w:rsidRPr="006B3451" w:rsidRDefault="00AC1A4F" w:rsidP="00AB0561">
      <w:pPr>
        <w:jc w:val="both"/>
        <w:rPr>
          <w:rFonts w:ascii="Arial" w:hAnsi="Arial" w:cs="Arial"/>
          <w:sz w:val="22"/>
          <w:szCs w:val="22"/>
        </w:rPr>
      </w:pPr>
    </w:p>
    <w:p w14:paraId="5DC976DE" w14:textId="5E47A95A" w:rsidR="00442B1A" w:rsidRPr="006B3451" w:rsidRDefault="00AC1A4F" w:rsidP="00E17C4A">
      <w:pPr>
        <w:pStyle w:val="Listenabsatz"/>
        <w:numPr>
          <w:ilvl w:val="0"/>
          <w:numId w:val="10"/>
        </w:numPr>
        <w:jc w:val="both"/>
        <w:rPr>
          <w:rFonts w:ascii="Arial" w:hAnsi="Arial" w:cs="Arial"/>
          <w:sz w:val="22"/>
          <w:szCs w:val="22"/>
        </w:rPr>
      </w:pPr>
      <w:r w:rsidRPr="006B3451">
        <w:rPr>
          <w:rFonts w:ascii="Arial" w:hAnsi="Arial" w:cs="Arial"/>
          <w:sz w:val="22"/>
          <w:szCs w:val="22"/>
        </w:rPr>
        <w:t xml:space="preserve">Für die gemäß §§ 1 und 2 aufgeführten Tätigkeiten wird während der Wiedereingliederungsphase von </w:t>
      </w:r>
      <w:r w:rsidRPr="006B3451">
        <w:rPr>
          <w:rFonts w:ascii="Arial" w:hAnsi="Arial" w:cs="Arial"/>
          <w:b/>
          <w:i/>
          <w:sz w:val="22"/>
          <w:szCs w:val="22"/>
        </w:rPr>
        <w:t xml:space="preserve">(Datum) </w:t>
      </w:r>
      <w:r w:rsidRPr="003B62B1">
        <w:rPr>
          <w:rFonts w:ascii="Arial" w:hAnsi="Arial" w:cs="Arial"/>
          <w:sz w:val="22"/>
          <w:szCs w:val="22"/>
        </w:rPr>
        <w:t>bis</w:t>
      </w:r>
      <w:r w:rsidRPr="006B3451">
        <w:rPr>
          <w:rFonts w:ascii="Arial" w:hAnsi="Arial" w:cs="Arial"/>
          <w:b/>
          <w:i/>
          <w:sz w:val="22"/>
          <w:szCs w:val="22"/>
        </w:rPr>
        <w:t xml:space="preserve"> (Datum) </w:t>
      </w:r>
      <w:r w:rsidRPr="006B3451">
        <w:rPr>
          <w:rFonts w:ascii="Arial" w:hAnsi="Arial" w:cs="Arial"/>
          <w:sz w:val="22"/>
          <w:szCs w:val="22"/>
        </w:rPr>
        <w:t xml:space="preserve">von der </w:t>
      </w:r>
      <w:r w:rsidR="00FA4E19">
        <w:rPr>
          <w:rFonts w:ascii="Arial" w:hAnsi="Arial" w:cs="Arial"/>
          <w:sz w:val="22"/>
          <w:szCs w:val="22"/>
        </w:rPr>
        <w:t>REA</w:t>
      </w:r>
      <w:r w:rsidRPr="006B3451">
        <w:rPr>
          <w:rFonts w:ascii="Arial" w:hAnsi="Arial" w:cs="Arial"/>
          <w:sz w:val="22"/>
          <w:szCs w:val="22"/>
        </w:rPr>
        <w:t xml:space="preserve"> ein monatlicher Betrag in Höhe von </w:t>
      </w:r>
      <w:r w:rsidRPr="006B3451">
        <w:rPr>
          <w:rFonts w:ascii="Arial" w:hAnsi="Arial" w:cs="Arial"/>
          <w:b/>
          <w:i/>
          <w:sz w:val="22"/>
          <w:szCs w:val="22"/>
        </w:rPr>
        <w:t>(</w:t>
      </w:r>
      <w:proofErr w:type="spellStart"/>
      <w:r w:rsidRPr="006B3451">
        <w:rPr>
          <w:rFonts w:ascii="Arial" w:hAnsi="Arial" w:cs="Arial"/>
          <w:b/>
          <w:i/>
          <w:sz w:val="22"/>
          <w:szCs w:val="22"/>
        </w:rPr>
        <w:t>Arbeitgeberbrutto</w:t>
      </w:r>
      <w:proofErr w:type="spellEnd"/>
      <w:r w:rsidRPr="006B3451">
        <w:rPr>
          <w:rFonts w:ascii="Arial" w:hAnsi="Arial" w:cs="Arial"/>
          <w:b/>
          <w:i/>
          <w:sz w:val="22"/>
          <w:szCs w:val="22"/>
        </w:rPr>
        <w:t xml:space="preserve">) </w:t>
      </w:r>
      <w:r w:rsidRPr="006B3451">
        <w:rPr>
          <w:rFonts w:ascii="Arial" w:hAnsi="Arial" w:cs="Arial"/>
          <w:sz w:val="22"/>
          <w:szCs w:val="22"/>
        </w:rPr>
        <w:t xml:space="preserve">€ zur Verfügung gestellt. </w:t>
      </w:r>
      <w:r w:rsidR="00044A4B" w:rsidRPr="006B3451">
        <w:rPr>
          <w:rFonts w:ascii="Arial" w:hAnsi="Arial" w:cs="Arial"/>
          <w:sz w:val="22"/>
          <w:szCs w:val="22"/>
        </w:rPr>
        <w:t>In diesem Betrag sind sowohl die im GA für die/den EU-</w:t>
      </w:r>
      <w:proofErr w:type="spellStart"/>
      <w:r w:rsidR="00044A4B" w:rsidRPr="006B3451">
        <w:rPr>
          <w:rFonts w:ascii="Arial" w:hAnsi="Arial" w:cs="Arial"/>
          <w:sz w:val="22"/>
          <w:szCs w:val="22"/>
        </w:rPr>
        <w:t>ForscherIn</w:t>
      </w:r>
      <w:proofErr w:type="spellEnd"/>
      <w:r w:rsidR="00044A4B" w:rsidRPr="006B3451">
        <w:rPr>
          <w:rFonts w:ascii="Arial" w:hAnsi="Arial" w:cs="Arial"/>
          <w:sz w:val="22"/>
          <w:szCs w:val="22"/>
        </w:rPr>
        <w:t xml:space="preserve"> vorgesehene monatliche Vergütung (Living </w:t>
      </w:r>
      <w:proofErr w:type="spellStart"/>
      <w:r w:rsidR="00044A4B" w:rsidRPr="006B3451">
        <w:rPr>
          <w:rFonts w:ascii="Arial" w:hAnsi="Arial" w:cs="Arial"/>
          <w:sz w:val="22"/>
          <w:szCs w:val="22"/>
        </w:rPr>
        <w:t>Allowance</w:t>
      </w:r>
      <w:proofErr w:type="spellEnd"/>
      <w:r w:rsidR="00044A4B" w:rsidRPr="006B3451">
        <w:rPr>
          <w:rFonts w:ascii="Arial" w:hAnsi="Arial" w:cs="Arial"/>
          <w:sz w:val="22"/>
          <w:szCs w:val="22"/>
        </w:rPr>
        <w:t xml:space="preserve">) – in Höhe von </w:t>
      </w:r>
      <w:r w:rsidR="00044A4B" w:rsidRPr="006B3451">
        <w:rPr>
          <w:rFonts w:ascii="Arial" w:hAnsi="Arial" w:cs="Arial"/>
          <w:b/>
          <w:i/>
          <w:sz w:val="22"/>
          <w:szCs w:val="22"/>
        </w:rPr>
        <w:t>(Betrag)</w:t>
      </w:r>
      <w:r w:rsidR="00044A4B" w:rsidRPr="006B3451">
        <w:rPr>
          <w:rFonts w:ascii="Arial" w:hAnsi="Arial" w:cs="Arial"/>
          <w:sz w:val="22"/>
          <w:szCs w:val="22"/>
        </w:rPr>
        <w:t xml:space="preserve"> €– korrigiert durch Länder</w:t>
      </w:r>
      <w:r w:rsidR="00657435">
        <w:rPr>
          <w:rFonts w:ascii="Arial" w:hAnsi="Arial" w:cs="Arial"/>
          <w:sz w:val="22"/>
          <w:szCs w:val="22"/>
        </w:rPr>
        <w:t>korrektur</w:t>
      </w:r>
      <w:r w:rsidR="00044A4B" w:rsidRPr="006B3451">
        <w:rPr>
          <w:rFonts w:ascii="Arial" w:hAnsi="Arial" w:cs="Arial"/>
          <w:sz w:val="22"/>
          <w:szCs w:val="22"/>
        </w:rPr>
        <w:t xml:space="preserve">koeffizienten für </w:t>
      </w:r>
      <w:r w:rsidR="00BD1C97" w:rsidRPr="00BD1C97">
        <w:rPr>
          <w:rFonts w:ascii="Arial" w:hAnsi="Arial" w:cs="Arial"/>
          <w:sz w:val="22"/>
          <w:szCs w:val="22"/>
        </w:rPr>
        <w:t>Deutschland</w:t>
      </w:r>
      <w:r w:rsidR="00044A4B" w:rsidRPr="006B3451">
        <w:rPr>
          <w:rFonts w:ascii="Arial" w:hAnsi="Arial" w:cs="Arial"/>
          <w:b/>
          <w:i/>
          <w:sz w:val="22"/>
          <w:szCs w:val="22"/>
        </w:rPr>
        <w:t xml:space="preserve">, </w:t>
      </w:r>
      <w:r w:rsidR="00044A4B" w:rsidRPr="006B3451">
        <w:rPr>
          <w:rFonts w:ascii="Arial" w:hAnsi="Arial" w:cs="Arial"/>
          <w:sz w:val="22"/>
          <w:szCs w:val="22"/>
        </w:rPr>
        <w:t xml:space="preserve">wie auch die Mobilitätszulage (Mobility </w:t>
      </w:r>
      <w:proofErr w:type="spellStart"/>
      <w:r w:rsidR="00044A4B" w:rsidRPr="006B3451">
        <w:rPr>
          <w:rFonts w:ascii="Arial" w:hAnsi="Arial" w:cs="Arial"/>
          <w:sz w:val="22"/>
          <w:szCs w:val="22"/>
        </w:rPr>
        <w:t>Allowance</w:t>
      </w:r>
      <w:proofErr w:type="spellEnd"/>
      <w:r w:rsidR="00044A4B" w:rsidRPr="006B3451">
        <w:rPr>
          <w:rFonts w:ascii="Arial" w:hAnsi="Arial" w:cs="Arial"/>
          <w:sz w:val="22"/>
          <w:szCs w:val="22"/>
        </w:rPr>
        <w:t xml:space="preserve">) – in Höhe von 600€ - sowie bei Erfüllung der Anspruchsvoraussetzungen die Familienzulage (Family </w:t>
      </w:r>
      <w:proofErr w:type="spellStart"/>
      <w:r w:rsidR="00044A4B" w:rsidRPr="006B3451">
        <w:rPr>
          <w:rFonts w:ascii="Arial" w:hAnsi="Arial" w:cs="Arial"/>
          <w:sz w:val="22"/>
          <w:szCs w:val="22"/>
        </w:rPr>
        <w:t>Allowance</w:t>
      </w:r>
      <w:proofErr w:type="spellEnd"/>
      <w:r w:rsidR="00044A4B" w:rsidRPr="006B3451">
        <w:rPr>
          <w:rFonts w:ascii="Arial" w:hAnsi="Arial" w:cs="Arial"/>
          <w:sz w:val="22"/>
          <w:szCs w:val="22"/>
        </w:rPr>
        <w:t>) – in Höhe von 660€]</w:t>
      </w:r>
      <w:r w:rsidR="00442B1A" w:rsidRPr="006B3451">
        <w:rPr>
          <w:rFonts w:ascii="Arial" w:hAnsi="Arial" w:cs="Arial"/>
          <w:sz w:val="22"/>
          <w:szCs w:val="22"/>
        </w:rPr>
        <w:t xml:space="preserve"> – enthalten.</w:t>
      </w:r>
      <w:r w:rsidR="0058753D">
        <w:rPr>
          <w:rFonts w:ascii="Arial" w:hAnsi="Arial" w:cs="Arial"/>
          <w:sz w:val="22"/>
          <w:szCs w:val="22"/>
        </w:rPr>
        <w:t xml:space="preserve"> Der Länderkorrekturkoeffizient wird von der Europäischen Kommission vorgegeben und im Fördervertrag festgelegt.</w:t>
      </w:r>
    </w:p>
    <w:p w14:paraId="20CD2057" w14:textId="2BA6483E" w:rsidR="003D4EE3" w:rsidRDefault="003D4EE3" w:rsidP="003D4EE3">
      <w:pPr>
        <w:jc w:val="both"/>
        <w:rPr>
          <w:rFonts w:ascii="Arial" w:hAnsi="Arial" w:cs="Arial"/>
          <w:sz w:val="22"/>
          <w:szCs w:val="22"/>
        </w:rPr>
      </w:pPr>
    </w:p>
    <w:p w14:paraId="26B9CC56" w14:textId="7E38D05C" w:rsidR="003D4EE3" w:rsidRDefault="00ED5C66" w:rsidP="00AB0561">
      <w:pPr>
        <w:numPr>
          <w:ilvl w:val="0"/>
          <w:numId w:val="10"/>
        </w:numPr>
        <w:jc w:val="both"/>
        <w:rPr>
          <w:rFonts w:ascii="Arial" w:hAnsi="Arial" w:cs="Arial"/>
          <w:sz w:val="22"/>
          <w:szCs w:val="22"/>
        </w:rPr>
      </w:pPr>
      <w:r w:rsidRPr="00682B7B">
        <w:rPr>
          <w:rFonts w:ascii="Arial" w:hAnsi="Arial" w:cs="Arial"/>
          <w:sz w:val="22"/>
          <w:szCs w:val="22"/>
        </w:rPr>
        <w:t>Die Steuer- und Sozialversicherungspflicht (Kranken-/Pflege-/Arbeitslosen- und Rentenversicherung) richtet</w:t>
      </w:r>
      <w:r w:rsidR="00C93621">
        <w:rPr>
          <w:rFonts w:ascii="Arial" w:hAnsi="Arial" w:cs="Arial"/>
          <w:sz w:val="22"/>
          <w:szCs w:val="22"/>
        </w:rPr>
        <w:t xml:space="preserve"> sich</w:t>
      </w:r>
      <w:r w:rsidRPr="00682B7B">
        <w:rPr>
          <w:rFonts w:ascii="Arial" w:hAnsi="Arial" w:cs="Arial"/>
          <w:sz w:val="22"/>
          <w:szCs w:val="22"/>
        </w:rPr>
        <w:t xml:space="preserve"> </w:t>
      </w:r>
      <w:r w:rsidR="00442B1A">
        <w:rPr>
          <w:rFonts w:ascii="Arial" w:hAnsi="Arial" w:cs="Arial"/>
          <w:sz w:val="22"/>
          <w:szCs w:val="22"/>
        </w:rPr>
        <w:t xml:space="preserve">– in Abhängigkeit von Aufenthaltsland und </w:t>
      </w:r>
      <w:r w:rsidR="00C93621">
        <w:rPr>
          <w:rFonts w:ascii="Arial" w:hAnsi="Arial" w:cs="Arial"/>
          <w:sz w:val="22"/>
          <w:szCs w:val="22"/>
        </w:rPr>
        <w:t>-</w:t>
      </w:r>
      <w:r w:rsidR="00442B1A">
        <w:rPr>
          <w:rFonts w:ascii="Arial" w:hAnsi="Arial" w:cs="Arial"/>
          <w:sz w:val="22"/>
          <w:szCs w:val="22"/>
        </w:rPr>
        <w:t xml:space="preserve">dauer </w:t>
      </w:r>
      <w:r w:rsidR="00C93621">
        <w:rPr>
          <w:rFonts w:ascii="Arial" w:hAnsi="Arial" w:cs="Arial"/>
          <w:sz w:val="22"/>
          <w:szCs w:val="22"/>
        </w:rPr>
        <w:t xml:space="preserve">– </w:t>
      </w:r>
      <w:r w:rsidRPr="00682B7B">
        <w:rPr>
          <w:rFonts w:ascii="Arial" w:hAnsi="Arial" w:cs="Arial"/>
          <w:sz w:val="22"/>
          <w:szCs w:val="22"/>
        </w:rPr>
        <w:t xml:space="preserve">nach den einschlägigen Bestimmungen. Hierbei werden die jeweiligen Arbeitnehmerbeiträge von dem o.a. Bruttobetrag in Abzug gebracht. Die Zahlung erfolgt monatlich </w:t>
      </w:r>
      <w:r w:rsidR="00442B1A">
        <w:rPr>
          <w:rFonts w:ascii="Arial" w:hAnsi="Arial" w:cs="Arial"/>
          <w:sz w:val="22"/>
          <w:szCs w:val="22"/>
        </w:rPr>
        <w:t xml:space="preserve">auf das deutsche Konto </w:t>
      </w:r>
      <w:r w:rsidRPr="00682B7B">
        <w:rPr>
          <w:rFonts w:ascii="Arial" w:hAnsi="Arial" w:cs="Arial"/>
          <w:sz w:val="22"/>
          <w:szCs w:val="22"/>
        </w:rPr>
        <w:t xml:space="preserve">am Ende des jeweiligen Monats </w:t>
      </w:r>
      <w:r w:rsidR="00C93621">
        <w:rPr>
          <w:rFonts w:ascii="Arial" w:hAnsi="Arial" w:cs="Arial"/>
          <w:sz w:val="22"/>
          <w:szCs w:val="22"/>
        </w:rPr>
        <w:t>per</w:t>
      </w:r>
      <w:r w:rsidRPr="00682B7B">
        <w:rPr>
          <w:rFonts w:ascii="Arial" w:hAnsi="Arial" w:cs="Arial"/>
          <w:sz w:val="22"/>
          <w:szCs w:val="22"/>
        </w:rPr>
        <w:t xml:space="preserve"> EDV-Zahlung.</w:t>
      </w:r>
      <w:r w:rsidR="00442B1A">
        <w:rPr>
          <w:rFonts w:ascii="Arial" w:hAnsi="Arial" w:cs="Arial"/>
          <w:sz w:val="22"/>
          <w:szCs w:val="22"/>
        </w:rPr>
        <w:t xml:space="preserve"> Sollte eine Überweisung auf ein deutsches Konto nicht möglich sein, trägt die/der </w:t>
      </w:r>
      <w:r w:rsidR="00657435">
        <w:rPr>
          <w:rFonts w:ascii="Arial" w:hAnsi="Arial" w:cs="Arial"/>
          <w:sz w:val="22"/>
          <w:szCs w:val="22"/>
        </w:rPr>
        <w:t>EU-</w:t>
      </w:r>
      <w:proofErr w:type="spellStart"/>
      <w:r w:rsidR="00442B1A">
        <w:rPr>
          <w:rFonts w:ascii="Arial" w:hAnsi="Arial" w:cs="Arial"/>
          <w:sz w:val="22"/>
          <w:szCs w:val="22"/>
        </w:rPr>
        <w:t>ForscherIn</w:t>
      </w:r>
      <w:proofErr w:type="spellEnd"/>
      <w:r w:rsidR="00442B1A">
        <w:rPr>
          <w:rFonts w:ascii="Arial" w:hAnsi="Arial" w:cs="Arial"/>
          <w:sz w:val="22"/>
          <w:szCs w:val="22"/>
        </w:rPr>
        <w:t xml:space="preserve"> die Kosten und das Risiko der Auslandsüberweisung.</w:t>
      </w:r>
      <w:r w:rsidRPr="00682B7B">
        <w:rPr>
          <w:rFonts w:ascii="Arial" w:hAnsi="Arial" w:cs="Arial"/>
          <w:sz w:val="22"/>
          <w:szCs w:val="22"/>
        </w:rPr>
        <w:t xml:space="preserve"> Damit sind alle Vergütungsansprüche abgegolten. Zusätzliche Leistungen wie z.B. Beihilfen, Krankengeldzuschuss, Urlaubsgeld, </w:t>
      </w:r>
      <w:r w:rsidR="00D05922">
        <w:rPr>
          <w:rFonts w:ascii="Arial" w:hAnsi="Arial" w:cs="Arial"/>
          <w:sz w:val="22"/>
          <w:szCs w:val="22"/>
        </w:rPr>
        <w:t>Jahressonderzahlung</w:t>
      </w:r>
      <w:r w:rsidRPr="00682B7B">
        <w:rPr>
          <w:rFonts w:ascii="Arial" w:hAnsi="Arial" w:cs="Arial"/>
          <w:sz w:val="22"/>
          <w:szCs w:val="22"/>
        </w:rPr>
        <w:t>, vermögenswirksame Leistungen und Zulagen, Mehrarbeit, Überstunden, Umzugskosten, Trennungsentschädigung, Zuschüsse zu betrieblichen Zusatzversorgungen (VBL) usw. werden nicht gewährt.</w:t>
      </w:r>
    </w:p>
    <w:p w14:paraId="63587999" w14:textId="6644DD53" w:rsidR="006C24F4" w:rsidRPr="006A5F3E" w:rsidRDefault="003D4EE3" w:rsidP="00F7555A">
      <w:pPr>
        <w:jc w:val="both"/>
        <w:rPr>
          <w:rFonts w:ascii="Arial" w:hAnsi="Arial" w:cs="Arial"/>
          <w:sz w:val="22"/>
          <w:szCs w:val="22"/>
        </w:rPr>
      </w:pPr>
      <w:r>
        <w:rPr>
          <w:rFonts w:ascii="Arial" w:hAnsi="Arial" w:cs="Arial"/>
          <w:sz w:val="22"/>
          <w:szCs w:val="22"/>
        </w:rPr>
        <w:tab/>
      </w:r>
    </w:p>
    <w:p w14:paraId="28FA3980" w14:textId="77777777" w:rsidR="00FA4E19" w:rsidRDefault="00FA4E19" w:rsidP="006A5F3E">
      <w:pPr>
        <w:jc w:val="center"/>
        <w:rPr>
          <w:rFonts w:ascii="Arial" w:hAnsi="Arial" w:cs="Arial"/>
          <w:b/>
          <w:sz w:val="22"/>
          <w:szCs w:val="22"/>
        </w:rPr>
      </w:pPr>
    </w:p>
    <w:p w14:paraId="21BE5ABA" w14:textId="77777777" w:rsidR="00FA4E19" w:rsidRDefault="00FA4E19" w:rsidP="006A5F3E">
      <w:pPr>
        <w:jc w:val="center"/>
        <w:rPr>
          <w:rFonts w:ascii="Arial" w:hAnsi="Arial" w:cs="Arial"/>
          <w:b/>
          <w:sz w:val="22"/>
          <w:szCs w:val="22"/>
        </w:rPr>
      </w:pPr>
    </w:p>
    <w:p w14:paraId="2CBE00F0" w14:textId="77777777" w:rsidR="00FA4E19" w:rsidRDefault="00FA4E19" w:rsidP="006A5F3E">
      <w:pPr>
        <w:jc w:val="center"/>
        <w:rPr>
          <w:rFonts w:ascii="Arial" w:hAnsi="Arial" w:cs="Arial"/>
          <w:b/>
          <w:sz w:val="22"/>
          <w:szCs w:val="22"/>
        </w:rPr>
      </w:pPr>
    </w:p>
    <w:p w14:paraId="1DD91AF0" w14:textId="77777777" w:rsidR="00FA4E19" w:rsidRDefault="00FA4E19" w:rsidP="006A5F3E">
      <w:pPr>
        <w:jc w:val="center"/>
        <w:rPr>
          <w:rFonts w:ascii="Arial" w:hAnsi="Arial" w:cs="Arial"/>
          <w:b/>
          <w:sz w:val="22"/>
          <w:szCs w:val="22"/>
        </w:rPr>
      </w:pPr>
    </w:p>
    <w:p w14:paraId="543DCF74" w14:textId="1036B562" w:rsidR="00BD1729" w:rsidRDefault="00001DBA" w:rsidP="006A5F3E">
      <w:pPr>
        <w:jc w:val="center"/>
        <w:rPr>
          <w:rFonts w:ascii="Arial" w:hAnsi="Arial" w:cs="Arial"/>
          <w:b/>
          <w:sz w:val="22"/>
          <w:szCs w:val="22"/>
        </w:rPr>
      </w:pPr>
      <w:r>
        <w:rPr>
          <w:rFonts w:ascii="Arial" w:hAnsi="Arial" w:cs="Arial"/>
          <w:b/>
          <w:sz w:val="22"/>
          <w:szCs w:val="22"/>
        </w:rPr>
        <w:lastRenderedPageBreak/>
        <w:t>§ 4</w:t>
      </w:r>
      <w:r w:rsidR="00A14818">
        <w:rPr>
          <w:rFonts w:ascii="Arial" w:hAnsi="Arial" w:cs="Arial"/>
          <w:b/>
          <w:sz w:val="22"/>
          <w:szCs w:val="22"/>
        </w:rPr>
        <w:t xml:space="preserve"> </w:t>
      </w:r>
    </w:p>
    <w:p w14:paraId="624C6C0E" w14:textId="77777777" w:rsidR="000940C5" w:rsidRPr="00A14818" w:rsidRDefault="000940C5" w:rsidP="006A5F3E">
      <w:pPr>
        <w:jc w:val="center"/>
        <w:rPr>
          <w:rFonts w:ascii="Arial" w:hAnsi="Arial" w:cs="Arial"/>
          <w:b/>
          <w:color w:val="FF0000"/>
          <w:sz w:val="22"/>
          <w:szCs w:val="22"/>
        </w:rPr>
      </w:pPr>
      <w:r>
        <w:rPr>
          <w:rFonts w:ascii="Arial" w:hAnsi="Arial" w:cs="Arial"/>
          <w:b/>
          <w:sz w:val="22"/>
          <w:szCs w:val="22"/>
        </w:rPr>
        <w:t>Erholungsurlaub / Krankheitsfall</w:t>
      </w:r>
    </w:p>
    <w:p w14:paraId="28DA49E7" w14:textId="77777777" w:rsidR="00BD1729" w:rsidRPr="00447580" w:rsidRDefault="00BD1729" w:rsidP="00F7555A">
      <w:pPr>
        <w:jc w:val="both"/>
        <w:rPr>
          <w:rFonts w:ascii="Arial" w:hAnsi="Arial" w:cs="Arial"/>
          <w:sz w:val="16"/>
          <w:szCs w:val="16"/>
        </w:rPr>
      </w:pPr>
    </w:p>
    <w:p w14:paraId="5951DD36" w14:textId="2B81EE0C" w:rsidR="00BD1729" w:rsidRPr="003D7BA6" w:rsidRDefault="00BD1729" w:rsidP="003D7BA6">
      <w:pPr>
        <w:pStyle w:val="Listenabsatz"/>
        <w:numPr>
          <w:ilvl w:val="0"/>
          <w:numId w:val="23"/>
        </w:numPr>
        <w:jc w:val="both"/>
        <w:rPr>
          <w:rFonts w:ascii="Arial" w:hAnsi="Arial" w:cs="Arial"/>
          <w:sz w:val="22"/>
          <w:szCs w:val="22"/>
        </w:rPr>
      </w:pPr>
      <w:r w:rsidRPr="003D7BA6">
        <w:rPr>
          <w:rFonts w:ascii="Arial" w:hAnsi="Arial" w:cs="Arial"/>
          <w:sz w:val="22"/>
          <w:szCs w:val="22"/>
        </w:rPr>
        <w:t>Dieser Vertrag unterliegt den Vorschri</w:t>
      </w:r>
      <w:r w:rsidR="00752262" w:rsidRPr="003D7BA6">
        <w:rPr>
          <w:rFonts w:ascii="Arial" w:hAnsi="Arial" w:cs="Arial"/>
          <w:sz w:val="22"/>
          <w:szCs w:val="22"/>
        </w:rPr>
        <w:t xml:space="preserve">ften über den Dienstvertrag gemäß </w:t>
      </w:r>
      <w:r w:rsidRPr="003D7BA6">
        <w:rPr>
          <w:rFonts w:ascii="Arial" w:hAnsi="Arial" w:cs="Arial"/>
          <w:sz w:val="22"/>
          <w:szCs w:val="22"/>
        </w:rPr>
        <w:t>§§ 611</w:t>
      </w:r>
      <w:r w:rsidR="00752262" w:rsidRPr="003D7BA6">
        <w:rPr>
          <w:rFonts w:ascii="Arial" w:hAnsi="Arial" w:cs="Arial"/>
          <w:sz w:val="22"/>
          <w:szCs w:val="22"/>
        </w:rPr>
        <w:t xml:space="preserve"> </w:t>
      </w:r>
      <w:r w:rsidRPr="003D7BA6">
        <w:rPr>
          <w:rFonts w:ascii="Arial" w:hAnsi="Arial" w:cs="Arial"/>
          <w:sz w:val="22"/>
          <w:szCs w:val="22"/>
        </w:rPr>
        <w:t>ff</w:t>
      </w:r>
      <w:r w:rsidR="00752262" w:rsidRPr="003D7BA6">
        <w:rPr>
          <w:rFonts w:ascii="Arial" w:hAnsi="Arial" w:cs="Arial"/>
          <w:sz w:val="22"/>
          <w:szCs w:val="22"/>
        </w:rPr>
        <w:t xml:space="preserve"> </w:t>
      </w:r>
      <w:r w:rsidRPr="003D7BA6">
        <w:rPr>
          <w:rFonts w:ascii="Arial" w:hAnsi="Arial" w:cs="Arial"/>
          <w:sz w:val="22"/>
          <w:szCs w:val="22"/>
        </w:rPr>
        <w:t xml:space="preserve">BGB. Die Entgeltfortzahlung im Krankheitsfall richtet sich nach dem Entgeltfortzahlungsgesetz </w:t>
      </w:r>
      <w:r w:rsidR="00626602" w:rsidRPr="003D7BA6">
        <w:rPr>
          <w:rFonts w:ascii="Arial" w:hAnsi="Arial" w:cs="Arial"/>
          <w:sz w:val="22"/>
          <w:szCs w:val="22"/>
        </w:rPr>
        <w:t>(</w:t>
      </w:r>
      <w:proofErr w:type="spellStart"/>
      <w:r w:rsidR="00626602" w:rsidRPr="003D7BA6">
        <w:rPr>
          <w:rFonts w:ascii="Arial" w:hAnsi="Arial" w:cs="Arial"/>
          <w:sz w:val="22"/>
          <w:szCs w:val="22"/>
        </w:rPr>
        <w:t>E</w:t>
      </w:r>
      <w:r w:rsidR="00BD5F56" w:rsidRPr="003D7BA6">
        <w:rPr>
          <w:rFonts w:ascii="Arial" w:hAnsi="Arial" w:cs="Arial"/>
          <w:sz w:val="22"/>
          <w:szCs w:val="22"/>
        </w:rPr>
        <w:t>nfzG</w:t>
      </w:r>
      <w:proofErr w:type="spellEnd"/>
      <w:r w:rsidR="00626602" w:rsidRPr="003D7BA6">
        <w:rPr>
          <w:rFonts w:ascii="Arial" w:hAnsi="Arial" w:cs="Arial"/>
          <w:sz w:val="22"/>
          <w:szCs w:val="22"/>
        </w:rPr>
        <w:t xml:space="preserve">) </w:t>
      </w:r>
      <w:r w:rsidRPr="003D7BA6">
        <w:rPr>
          <w:rFonts w:ascii="Arial" w:hAnsi="Arial" w:cs="Arial"/>
          <w:sz w:val="22"/>
          <w:szCs w:val="22"/>
        </w:rPr>
        <w:t xml:space="preserve">in seiner jeweils geltenden Fassung. Erholungsurlaub richtet sich nach </w:t>
      </w:r>
      <w:r w:rsidR="0072172C" w:rsidRPr="003D7BA6">
        <w:rPr>
          <w:rFonts w:ascii="Arial" w:hAnsi="Arial" w:cs="Arial"/>
          <w:sz w:val="22"/>
          <w:szCs w:val="22"/>
        </w:rPr>
        <w:t xml:space="preserve">den Vorschriften des </w:t>
      </w:r>
      <w:r w:rsidR="0058753D" w:rsidRPr="003B62B1">
        <w:rPr>
          <w:rFonts w:ascii="Arial" w:hAnsi="Arial" w:cs="Arial"/>
          <w:b/>
          <w:i/>
          <w:sz w:val="22"/>
          <w:szCs w:val="22"/>
        </w:rPr>
        <w:t>(</w:t>
      </w:r>
      <w:r w:rsidR="0072172C" w:rsidRPr="003B62B1">
        <w:rPr>
          <w:rFonts w:ascii="Arial" w:hAnsi="Arial" w:cs="Arial"/>
          <w:b/>
          <w:i/>
          <w:sz w:val="22"/>
          <w:szCs w:val="22"/>
        </w:rPr>
        <w:t>TV-L</w:t>
      </w:r>
      <w:r w:rsidR="0041629C" w:rsidRPr="003B62B1">
        <w:rPr>
          <w:rFonts w:ascii="Arial" w:hAnsi="Arial" w:cs="Arial"/>
          <w:b/>
          <w:i/>
          <w:sz w:val="22"/>
          <w:szCs w:val="22"/>
        </w:rPr>
        <w:t>/TVöD</w:t>
      </w:r>
      <w:r w:rsidR="0058753D" w:rsidRPr="003B62B1">
        <w:rPr>
          <w:rFonts w:ascii="Arial" w:hAnsi="Arial" w:cs="Arial"/>
          <w:b/>
          <w:i/>
          <w:sz w:val="22"/>
          <w:szCs w:val="22"/>
        </w:rPr>
        <w:t>)</w:t>
      </w:r>
      <w:r w:rsidR="0072172C" w:rsidRPr="003D7BA6">
        <w:rPr>
          <w:rFonts w:ascii="Arial" w:hAnsi="Arial" w:cs="Arial"/>
          <w:sz w:val="22"/>
          <w:szCs w:val="22"/>
        </w:rPr>
        <w:t xml:space="preserve"> in der jeweils geltenden Fassung</w:t>
      </w:r>
      <w:r w:rsidR="00951FED">
        <w:rPr>
          <w:rFonts w:ascii="Arial" w:hAnsi="Arial" w:cs="Arial"/>
          <w:sz w:val="22"/>
          <w:szCs w:val="22"/>
        </w:rPr>
        <w:t>. Diese Regelungen gelten auch für die Zeit der Entsendung.</w:t>
      </w:r>
    </w:p>
    <w:p w14:paraId="34A04698" w14:textId="77777777" w:rsidR="00447580" w:rsidRPr="006A5F3E" w:rsidRDefault="00447580" w:rsidP="00F7555A">
      <w:pPr>
        <w:jc w:val="both"/>
        <w:rPr>
          <w:rFonts w:ascii="Arial" w:hAnsi="Arial" w:cs="Arial"/>
          <w:sz w:val="22"/>
          <w:szCs w:val="22"/>
        </w:rPr>
      </w:pPr>
    </w:p>
    <w:p w14:paraId="03C1173B" w14:textId="77777777" w:rsidR="00BD1729" w:rsidRDefault="00001DBA" w:rsidP="006B22E8">
      <w:pPr>
        <w:keepNext/>
        <w:jc w:val="center"/>
        <w:rPr>
          <w:rFonts w:ascii="Arial" w:hAnsi="Arial" w:cs="Arial"/>
          <w:b/>
          <w:sz w:val="22"/>
          <w:szCs w:val="22"/>
        </w:rPr>
      </w:pPr>
      <w:r>
        <w:rPr>
          <w:rFonts w:ascii="Arial" w:hAnsi="Arial" w:cs="Arial"/>
          <w:b/>
          <w:sz w:val="22"/>
          <w:szCs w:val="22"/>
        </w:rPr>
        <w:t>§ 5</w:t>
      </w:r>
      <w:r w:rsidR="0092239B">
        <w:rPr>
          <w:rFonts w:ascii="Arial" w:hAnsi="Arial" w:cs="Arial"/>
          <w:b/>
          <w:sz w:val="22"/>
          <w:szCs w:val="22"/>
        </w:rPr>
        <w:t xml:space="preserve">  </w:t>
      </w:r>
    </w:p>
    <w:p w14:paraId="21A4D607" w14:textId="77777777" w:rsidR="000940C5" w:rsidRPr="00BA374F" w:rsidRDefault="000940C5" w:rsidP="006B22E8">
      <w:pPr>
        <w:keepNext/>
        <w:jc w:val="center"/>
        <w:rPr>
          <w:rFonts w:ascii="Arial" w:hAnsi="Arial" w:cs="Arial"/>
          <w:b/>
          <w:sz w:val="22"/>
          <w:szCs w:val="22"/>
        </w:rPr>
      </w:pPr>
      <w:r>
        <w:rPr>
          <w:rFonts w:ascii="Arial" w:hAnsi="Arial" w:cs="Arial"/>
          <w:b/>
          <w:sz w:val="22"/>
          <w:szCs w:val="22"/>
        </w:rPr>
        <w:t>Rechte am geistigen Eigentum</w:t>
      </w:r>
      <w:r w:rsidR="0041629C">
        <w:rPr>
          <w:rFonts w:ascii="Arial" w:hAnsi="Arial" w:cs="Arial"/>
          <w:b/>
          <w:sz w:val="22"/>
          <w:szCs w:val="22"/>
        </w:rPr>
        <w:t xml:space="preserve"> / Veröffentlichungen</w:t>
      </w:r>
    </w:p>
    <w:p w14:paraId="4BB388BC" w14:textId="77777777" w:rsidR="00BD1729" w:rsidRPr="00447580" w:rsidRDefault="00BD1729" w:rsidP="006B22E8">
      <w:pPr>
        <w:keepNext/>
        <w:jc w:val="both"/>
        <w:rPr>
          <w:rFonts w:ascii="Arial" w:hAnsi="Arial" w:cs="Arial"/>
          <w:sz w:val="16"/>
          <w:szCs w:val="16"/>
        </w:rPr>
      </w:pPr>
    </w:p>
    <w:p w14:paraId="419164FF" w14:textId="75F744FC" w:rsidR="00BD1729" w:rsidRPr="00242BC4" w:rsidRDefault="00BD1729" w:rsidP="00306E6B">
      <w:pPr>
        <w:keepNext/>
        <w:numPr>
          <w:ilvl w:val="0"/>
          <w:numId w:val="5"/>
        </w:numPr>
        <w:jc w:val="both"/>
        <w:rPr>
          <w:rFonts w:ascii="Arial" w:hAnsi="Arial" w:cs="Arial"/>
          <w:sz w:val="22"/>
          <w:szCs w:val="22"/>
        </w:rPr>
      </w:pPr>
      <w:r w:rsidRPr="00242BC4">
        <w:rPr>
          <w:rFonts w:ascii="Arial" w:hAnsi="Arial" w:cs="Arial"/>
          <w:sz w:val="22"/>
          <w:szCs w:val="22"/>
        </w:rPr>
        <w:t>Alle der/dem EU-</w:t>
      </w:r>
      <w:proofErr w:type="spellStart"/>
      <w:r w:rsidRPr="00242BC4">
        <w:rPr>
          <w:rFonts w:ascii="Arial" w:hAnsi="Arial" w:cs="Arial"/>
          <w:sz w:val="22"/>
          <w:szCs w:val="22"/>
        </w:rPr>
        <w:t>ForscherIn</w:t>
      </w:r>
      <w:proofErr w:type="spellEnd"/>
      <w:r w:rsidRPr="00242BC4">
        <w:rPr>
          <w:rFonts w:ascii="Arial" w:hAnsi="Arial" w:cs="Arial"/>
          <w:sz w:val="22"/>
          <w:szCs w:val="22"/>
        </w:rPr>
        <w:t xml:space="preserve"> während d</w:t>
      </w:r>
      <w:r w:rsidR="00997090">
        <w:rPr>
          <w:rFonts w:ascii="Arial" w:hAnsi="Arial" w:cs="Arial"/>
          <w:sz w:val="22"/>
          <w:szCs w:val="22"/>
        </w:rPr>
        <w:t xml:space="preserve">er Tätigkeit in der </w:t>
      </w:r>
      <w:r w:rsidR="000F6046" w:rsidRPr="00E20E06">
        <w:rPr>
          <w:rFonts w:ascii="Arial" w:hAnsi="Arial" w:cs="Arial"/>
          <w:b/>
          <w:i/>
          <w:sz w:val="22"/>
          <w:szCs w:val="22"/>
        </w:rPr>
        <w:t>[Akronym der</w:t>
      </w:r>
      <w:r w:rsidR="00A051F6">
        <w:rPr>
          <w:rFonts w:ascii="Arial" w:hAnsi="Arial" w:cs="Arial"/>
          <w:b/>
          <w:i/>
          <w:sz w:val="22"/>
          <w:szCs w:val="22"/>
        </w:rPr>
        <w:t xml:space="preserve"> aufnehmenden</w:t>
      </w:r>
      <w:r w:rsidR="000F6046" w:rsidRPr="00E20E06">
        <w:rPr>
          <w:rFonts w:ascii="Arial" w:hAnsi="Arial" w:cs="Arial"/>
          <w:b/>
          <w:i/>
          <w:sz w:val="22"/>
          <w:szCs w:val="22"/>
        </w:rPr>
        <w:t xml:space="preserve"> Einrichtung]</w:t>
      </w:r>
      <w:r w:rsidR="008747DE" w:rsidRPr="00E20E06">
        <w:rPr>
          <w:rFonts w:ascii="Arial" w:hAnsi="Arial" w:cs="Arial"/>
          <w:i/>
          <w:sz w:val="22"/>
          <w:szCs w:val="22"/>
        </w:rPr>
        <w:t xml:space="preserve"> </w:t>
      </w:r>
      <w:r w:rsidR="008747DE" w:rsidRPr="00242BC4">
        <w:rPr>
          <w:rFonts w:ascii="Arial" w:hAnsi="Arial" w:cs="Arial"/>
          <w:sz w:val="22"/>
          <w:szCs w:val="22"/>
        </w:rPr>
        <w:t xml:space="preserve">dienstlich </w:t>
      </w:r>
      <w:r w:rsidR="000F6046" w:rsidRPr="00242BC4">
        <w:rPr>
          <w:rFonts w:ascii="Arial" w:hAnsi="Arial" w:cs="Arial"/>
          <w:sz w:val="22"/>
          <w:szCs w:val="22"/>
        </w:rPr>
        <w:t>bekannt gewordenen</w:t>
      </w:r>
      <w:r w:rsidR="008747DE" w:rsidRPr="00242BC4">
        <w:rPr>
          <w:rFonts w:ascii="Arial" w:hAnsi="Arial" w:cs="Arial"/>
          <w:sz w:val="22"/>
          <w:szCs w:val="22"/>
        </w:rPr>
        <w:t xml:space="preserve"> und</w:t>
      </w:r>
      <w:r w:rsidR="009B5FDE">
        <w:rPr>
          <w:rFonts w:ascii="Arial" w:hAnsi="Arial" w:cs="Arial"/>
          <w:sz w:val="22"/>
          <w:szCs w:val="22"/>
        </w:rPr>
        <w:t>/oder</w:t>
      </w:r>
      <w:r w:rsidR="008747DE" w:rsidRPr="00242BC4">
        <w:rPr>
          <w:rFonts w:ascii="Arial" w:hAnsi="Arial" w:cs="Arial"/>
          <w:sz w:val="22"/>
          <w:szCs w:val="22"/>
        </w:rPr>
        <w:t xml:space="preserve"> als vertraulich gekennzeichneten oder benannten Unterlagen, </w:t>
      </w:r>
      <w:r w:rsidR="00BA374F" w:rsidRPr="00242BC4">
        <w:rPr>
          <w:rFonts w:ascii="Arial" w:hAnsi="Arial" w:cs="Arial"/>
          <w:sz w:val="22"/>
          <w:szCs w:val="22"/>
        </w:rPr>
        <w:t>Dokumente</w:t>
      </w:r>
      <w:r w:rsidR="008747DE" w:rsidRPr="00242BC4">
        <w:rPr>
          <w:rFonts w:ascii="Arial" w:hAnsi="Arial" w:cs="Arial"/>
          <w:sz w:val="22"/>
          <w:szCs w:val="22"/>
        </w:rPr>
        <w:t xml:space="preserve">, Schriften und </w:t>
      </w:r>
      <w:r w:rsidR="00BA374F" w:rsidRPr="00242BC4">
        <w:rPr>
          <w:rFonts w:ascii="Arial" w:hAnsi="Arial" w:cs="Arial"/>
          <w:sz w:val="22"/>
          <w:szCs w:val="22"/>
        </w:rPr>
        <w:t>Daten</w:t>
      </w:r>
      <w:r w:rsidR="008747DE" w:rsidRPr="00242BC4">
        <w:rPr>
          <w:rFonts w:ascii="Arial" w:hAnsi="Arial" w:cs="Arial"/>
          <w:sz w:val="22"/>
          <w:szCs w:val="22"/>
        </w:rPr>
        <w:t xml:space="preserve"> sind vertraulich zu behandeln und dürfen weder in Wort noch in Schrift an Dritte weitergegeben werden.</w:t>
      </w:r>
    </w:p>
    <w:p w14:paraId="01DC562B" w14:textId="77777777" w:rsidR="0085746A" w:rsidRPr="00242BC4" w:rsidRDefault="0085746A" w:rsidP="00306E6B">
      <w:pPr>
        <w:jc w:val="both"/>
        <w:rPr>
          <w:rFonts w:ascii="Arial" w:hAnsi="Arial" w:cs="Arial"/>
          <w:sz w:val="22"/>
          <w:szCs w:val="22"/>
        </w:rPr>
      </w:pPr>
    </w:p>
    <w:p w14:paraId="7CE266B1" w14:textId="641DE9C8" w:rsidR="008747DE" w:rsidRPr="00682B7B" w:rsidRDefault="008747DE" w:rsidP="00306E6B">
      <w:pPr>
        <w:numPr>
          <w:ilvl w:val="0"/>
          <w:numId w:val="5"/>
        </w:numPr>
        <w:jc w:val="both"/>
        <w:outlineLvl w:val="3"/>
        <w:rPr>
          <w:rFonts w:ascii="Arial" w:hAnsi="Arial" w:cs="Arial"/>
          <w:i/>
          <w:spacing w:val="-2"/>
          <w:sz w:val="22"/>
          <w:szCs w:val="22"/>
        </w:rPr>
      </w:pPr>
      <w:r w:rsidRPr="00682B7B">
        <w:rPr>
          <w:rFonts w:ascii="Arial" w:hAnsi="Arial" w:cs="Arial"/>
          <w:spacing w:val="-2"/>
          <w:sz w:val="22"/>
          <w:szCs w:val="22"/>
        </w:rPr>
        <w:t>Die/der EU-</w:t>
      </w:r>
      <w:proofErr w:type="spellStart"/>
      <w:r w:rsidRPr="00682B7B">
        <w:rPr>
          <w:rFonts w:ascii="Arial" w:hAnsi="Arial" w:cs="Arial"/>
          <w:spacing w:val="-2"/>
          <w:sz w:val="22"/>
          <w:szCs w:val="22"/>
        </w:rPr>
        <w:t>ForscherIn</w:t>
      </w:r>
      <w:proofErr w:type="spellEnd"/>
      <w:r w:rsidRPr="00682B7B">
        <w:rPr>
          <w:rFonts w:ascii="Arial" w:hAnsi="Arial" w:cs="Arial"/>
          <w:spacing w:val="-2"/>
          <w:sz w:val="22"/>
          <w:szCs w:val="22"/>
        </w:rPr>
        <w:t xml:space="preserve"> verpflichtet sich, nationale und </w:t>
      </w:r>
      <w:r w:rsidR="00870B58" w:rsidRPr="00682B7B">
        <w:rPr>
          <w:rFonts w:ascii="Arial" w:hAnsi="Arial" w:cs="Arial"/>
          <w:spacing w:val="-2"/>
          <w:sz w:val="22"/>
          <w:szCs w:val="22"/>
        </w:rPr>
        <w:t>europa</w:t>
      </w:r>
      <w:r w:rsidRPr="00682B7B">
        <w:rPr>
          <w:rFonts w:ascii="Arial" w:hAnsi="Arial" w:cs="Arial"/>
          <w:spacing w:val="-2"/>
          <w:sz w:val="22"/>
          <w:szCs w:val="22"/>
        </w:rPr>
        <w:t>rechtliche Bestimmungen zu Erfindungen bzw. Erfindungsanteilen sowie Nutzungsrechte an urheberrechtlich geschützten Werken, die während oder im Zusammenhang mit de</w:t>
      </w:r>
      <w:r w:rsidR="00D870AB" w:rsidRPr="00682B7B">
        <w:rPr>
          <w:rFonts w:ascii="Arial" w:hAnsi="Arial" w:cs="Arial"/>
          <w:spacing w:val="-2"/>
          <w:sz w:val="22"/>
          <w:szCs w:val="22"/>
        </w:rPr>
        <w:t>n</w:t>
      </w:r>
      <w:r w:rsidRPr="00682B7B">
        <w:rPr>
          <w:rFonts w:ascii="Arial" w:hAnsi="Arial" w:cs="Arial"/>
          <w:spacing w:val="-2"/>
          <w:sz w:val="22"/>
          <w:szCs w:val="22"/>
        </w:rPr>
        <w:t xml:space="preserve"> in § 1 genannten Tätigkeiten entstanden sind, zu beachten.</w:t>
      </w:r>
      <w:r w:rsidR="003F0309" w:rsidRPr="00682B7B">
        <w:rPr>
          <w:rFonts w:ascii="Arial" w:hAnsi="Arial" w:cs="Arial"/>
          <w:spacing w:val="-2"/>
          <w:sz w:val="22"/>
          <w:szCs w:val="22"/>
        </w:rPr>
        <w:t xml:space="preserve"> Auf Erfindungen und technische Verbesserungsvorschläge findet das Arbeitnehmererfindungsgesetz in der jewei</w:t>
      </w:r>
      <w:r w:rsidR="00C92BC4">
        <w:rPr>
          <w:rFonts w:ascii="Arial" w:hAnsi="Arial" w:cs="Arial"/>
          <w:spacing w:val="-2"/>
          <w:sz w:val="22"/>
          <w:szCs w:val="22"/>
        </w:rPr>
        <w:t xml:space="preserve">ls geltenden </w:t>
      </w:r>
      <w:r w:rsidR="003F0309" w:rsidRPr="00682B7B">
        <w:rPr>
          <w:rFonts w:ascii="Arial" w:hAnsi="Arial" w:cs="Arial"/>
          <w:spacing w:val="-2"/>
          <w:sz w:val="22"/>
          <w:szCs w:val="22"/>
        </w:rPr>
        <w:t>Fassung (insbesondere §</w:t>
      </w:r>
      <w:r w:rsidR="00682B7B" w:rsidRPr="00682B7B">
        <w:rPr>
          <w:rFonts w:ascii="Arial" w:hAnsi="Arial" w:cs="Arial"/>
          <w:spacing w:val="-2"/>
          <w:sz w:val="22"/>
          <w:szCs w:val="22"/>
        </w:rPr>
        <w:t xml:space="preserve"> </w:t>
      </w:r>
      <w:r w:rsidR="003F0309" w:rsidRPr="00682B7B">
        <w:rPr>
          <w:rFonts w:ascii="Arial" w:hAnsi="Arial" w:cs="Arial"/>
          <w:spacing w:val="-2"/>
          <w:sz w:val="22"/>
          <w:szCs w:val="22"/>
        </w:rPr>
        <w:t xml:space="preserve">5 </w:t>
      </w:r>
      <w:hyperlink r:id="rId9" w:history="1">
        <w:r w:rsidR="003F0309" w:rsidRPr="00682B7B">
          <w:rPr>
            <w:rStyle w:val="Hyperlink"/>
            <w:rFonts w:ascii="Arial" w:hAnsi="Arial" w:cs="Arial"/>
            <w:color w:val="auto"/>
            <w:spacing w:val="-2"/>
            <w:sz w:val="22"/>
            <w:szCs w:val="22"/>
          </w:rPr>
          <w:t>ArbnErfG</w:t>
        </w:r>
      </w:hyperlink>
      <w:r w:rsidR="003F0309" w:rsidRPr="00682B7B">
        <w:rPr>
          <w:rFonts w:ascii="Arial" w:hAnsi="Arial" w:cs="Arial"/>
          <w:spacing w:val="-2"/>
          <w:sz w:val="22"/>
          <w:szCs w:val="22"/>
        </w:rPr>
        <w:t xml:space="preserve"> Meldepflicht) Anwendung. </w:t>
      </w:r>
      <w:r w:rsidR="0085746A" w:rsidRPr="00682B7B">
        <w:rPr>
          <w:rFonts w:ascii="Arial" w:hAnsi="Arial" w:cs="Arial"/>
          <w:spacing w:val="-2"/>
          <w:sz w:val="22"/>
          <w:szCs w:val="22"/>
        </w:rPr>
        <w:t xml:space="preserve">Vereinbarungen mit Dritten, die Diensterfindungen oder technische Verbesserungen betreffen, bedürfen der vorherigen Zustimmung der </w:t>
      </w:r>
      <w:r w:rsidR="00462D79" w:rsidRPr="00682B7B">
        <w:rPr>
          <w:rFonts w:ascii="Arial" w:hAnsi="Arial" w:cs="Arial"/>
          <w:b/>
          <w:i/>
          <w:spacing w:val="-2"/>
          <w:sz w:val="22"/>
          <w:szCs w:val="22"/>
        </w:rPr>
        <w:t>[Akronym der</w:t>
      </w:r>
      <w:r w:rsidR="00A051F6">
        <w:rPr>
          <w:rFonts w:ascii="Arial" w:hAnsi="Arial" w:cs="Arial"/>
          <w:b/>
          <w:i/>
          <w:spacing w:val="-2"/>
          <w:sz w:val="22"/>
          <w:szCs w:val="22"/>
        </w:rPr>
        <w:t xml:space="preserve"> aufnehmenden</w:t>
      </w:r>
      <w:r w:rsidR="00462D79" w:rsidRPr="00682B7B">
        <w:rPr>
          <w:rFonts w:ascii="Arial" w:hAnsi="Arial" w:cs="Arial"/>
          <w:b/>
          <w:i/>
          <w:spacing w:val="-2"/>
          <w:sz w:val="22"/>
          <w:szCs w:val="22"/>
        </w:rPr>
        <w:t xml:space="preserve"> Einrichtung]</w:t>
      </w:r>
      <w:r w:rsidR="00462D79" w:rsidRPr="00682B7B">
        <w:rPr>
          <w:rFonts w:ascii="Arial" w:hAnsi="Arial" w:cs="Arial"/>
          <w:spacing w:val="-2"/>
          <w:sz w:val="22"/>
          <w:szCs w:val="22"/>
        </w:rPr>
        <w:t xml:space="preserve">. </w:t>
      </w:r>
      <w:r w:rsidR="00D42F9C" w:rsidRPr="00682B7B">
        <w:rPr>
          <w:rFonts w:ascii="Arial" w:hAnsi="Arial" w:cs="Arial"/>
          <w:spacing w:val="-2"/>
          <w:sz w:val="22"/>
          <w:szCs w:val="22"/>
        </w:rPr>
        <w:t>Die Nutzungsrechte an urheberrechtlich geschützten Arbeiten der/des EU-</w:t>
      </w:r>
      <w:proofErr w:type="spellStart"/>
      <w:r w:rsidR="00D42F9C" w:rsidRPr="00682B7B">
        <w:rPr>
          <w:rFonts w:ascii="Arial" w:hAnsi="Arial" w:cs="Arial"/>
          <w:spacing w:val="-2"/>
          <w:sz w:val="22"/>
          <w:szCs w:val="22"/>
        </w:rPr>
        <w:t>Forscher</w:t>
      </w:r>
      <w:r w:rsidR="009763B9" w:rsidRPr="00682B7B">
        <w:rPr>
          <w:rFonts w:ascii="Arial" w:hAnsi="Arial" w:cs="Arial"/>
          <w:spacing w:val="-2"/>
          <w:sz w:val="22"/>
          <w:szCs w:val="22"/>
        </w:rPr>
        <w:t>In</w:t>
      </w:r>
      <w:proofErr w:type="spellEnd"/>
      <w:r w:rsidR="00D42F9C" w:rsidRPr="00682B7B">
        <w:rPr>
          <w:rFonts w:ascii="Arial" w:hAnsi="Arial" w:cs="Arial"/>
          <w:spacing w:val="-2"/>
          <w:sz w:val="22"/>
          <w:szCs w:val="22"/>
        </w:rPr>
        <w:t xml:space="preserve"> im Rahmen der unter §§ 1 und 2 genannten Tätigkeiten stehen der </w:t>
      </w:r>
      <w:r w:rsidR="00D42F9C" w:rsidRPr="00682B7B">
        <w:rPr>
          <w:rFonts w:ascii="Arial" w:hAnsi="Arial" w:cs="Arial"/>
          <w:b/>
          <w:i/>
          <w:spacing w:val="-2"/>
          <w:sz w:val="22"/>
          <w:szCs w:val="22"/>
          <w:u w:color="FF0000"/>
        </w:rPr>
        <w:t>[Akronym der</w:t>
      </w:r>
      <w:r w:rsidR="00A051F6">
        <w:rPr>
          <w:rFonts w:ascii="Arial" w:hAnsi="Arial" w:cs="Arial"/>
          <w:b/>
          <w:i/>
          <w:spacing w:val="-2"/>
          <w:sz w:val="22"/>
          <w:szCs w:val="22"/>
          <w:u w:color="FF0000"/>
        </w:rPr>
        <w:t xml:space="preserve"> aufnehmenden </w:t>
      </w:r>
      <w:r w:rsidR="00D42F9C" w:rsidRPr="00682B7B">
        <w:rPr>
          <w:rFonts w:ascii="Arial" w:hAnsi="Arial" w:cs="Arial"/>
          <w:b/>
          <w:i/>
          <w:spacing w:val="-2"/>
          <w:sz w:val="22"/>
          <w:szCs w:val="22"/>
          <w:u w:color="FF0000"/>
        </w:rPr>
        <w:t>Einrichtung]</w:t>
      </w:r>
      <w:r w:rsidR="00D42F9C" w:rsidRPr="00682B7B">
        <w:rPr>
          <w:rFonts w:ascii="Arial" w:hAnsi="Arial" w:cs="Arial"/>
          <w:i/>
          <w:spacing w:val="-2"/>
          <w:sz w:val="22"/>
          <w:szCs w:val="22"/>
        </w:rPr>
        <w:t xml:space="preserve"> </w:t>
      </w:r>
      <w:r w:rsidR="00D42F9C" w:rsidRPr="00682B7B">
        <w:rPr>
          <w:rFonts w:ascii="Arial" w:hAnsi="Arial" w:cs="Arial"/>
          <w:spacing w:val="-2"/>
          <w:sz w:val="22"/>
          <w:szCs w:val="22"/>
        </w:rPr>
        <w:t xml:space="preserve">zu. </w:t>
      </w:r>
      <w:r w:rsidR="009F3882" w:rsidRPr="00682B7B">
        <w:rPr>
          <w:rFonts w:ascii="Arial" w:hAnsi="Arial" w:cs="Arial"/>
          <w:spacing w:val="-2"/>
          <w:sz w:val="22"/>
          <w:szCs w:val="22"/>
        </w:rPr>
        <w:t>Dies gilt in jedem Fall in dem Umfang</w:t>
      </w:r>
      <w:r w:rsidR="005D6D80" w:rsidRPr="00682B7B">
        <w:rPr>
          <w:rFonts w:ascii="Arial" w:hAnsi="Arial" w:cs="Arial"/>
          <w:spacing w:val="-2"/>
          <w:sz w:val="22"/>
          <w:szCs w:val="22"/>
        </w:rPr>
        <w:t>,</w:t>
      </w:r>
      <w:r w:rsidR="009F3882" w:rsidRPr="00682B7B">
        <w:rPr>
          <w:rFonts w:ascii="Arial" w:hAnsi="Arial" w:cs="Arial"/>
          <w:spacing w:val="-2"/>
          <w:sz w:val="22"/>
          <w:szCs w:val="22"/>
        </w:rPr>
        <w:t xml:space="preserve"> wie die </w:t>
      </w:r>
      <w:r w:rsidR="009F3882" w:rsidRPr="00682B7B">
        <w:rPr>
          <w:rFonts w:ascii="Arial" w:hAnsi="Arial" w:cs="Arial"/>
          <w:b/>
          <w:i/>
          <w:spacing w:val="-2"/>
          <w:sz w:val="22"/>
          <w:szCs w:val="22"/>
        </w:rPr>
        <w:t>[Akronym der</w:t>
      </w:r>
      <w:r w:rsidR="00A051F6">
        <w:rPr>
          <w:rFonts w:ascii="Arial" w:hAnsi="Arial" w:cs="Arial"/>
          <w:b/>
          <w:i/>
          <w:spacing w:val="-2"/>
          <w:sz w:val="22"/>
          <w:szCs w:val="22"/>
        </w:rPr>
        <w:t xml:space="preserve"> aufnehmenden</w:t>
      </w:r>
      <w:r w:rsidR="009F3882" w:rsidRPr="00682B7B">
        <w:rPr>
          <w:rFonts w:ascii="Arial" w:hAnsi="Arial" w:cs="Arial"/>
          <w:b/>
          <w:i/>
          <w:spacing w:val="-2"/>
          <w:sz w:val="22"/>
          <w:szCs w:val="22"/>
        </w:rPr>
        <w:t xml:space="preserve"> Einrichtung]</w:t>
      </w:r>
      <w:r w:rsidR="009F3882" w:rsidRPr="00682B7B">
        <w:rPr>
          <w:rFonts w:ascii="Arial" w:hAnsi="Arial" w:cs="Arial"/>
          <w:spacing w:val="-2"/>
          <w:sz w:val="22"/>
          <w:szCs w:val="22"/>
        </w:rPr>
        <w:t xml:space="preserve"> die Rechte benötigt, u</w:t>
      </w:r>
      <w:r w:rsidR="00123720" w:rsidRPr="00682B7B">
        <w:rPr>
          <w:rFonts w:ascii="Arial" w:hAnsi="Arial" w:cs="Arial"/>
          <w:spacing w:val="-2"/>
          <w:sz w:val="22"/>
          <w:szCs w:val="22"/>
        </w:rPr>
        <w:t>m ihre Pflicht im Rahmen des GA</w:t>
      </w:r>
      <w:r w:rsidR="009F3882" w:rsidRPr="00682B7B">
        <w:rPr>
          <w:rFonts w:ascii="Arial" w:hAnsi="Arial" w:cs="Arial"/>
          <w:spacing w:val="-2"/>
          <w:sz w:val="22"/>
          <w:szCs w:val="22"/>
        </w:rPr>
        <w:t xml:space="preserve"> erfüllen zu können. </w:t>
      </w:r>
    </w:p>
    <w:p w14:paraId="148A818D" w14:textId="77777777" w:rsidR="00123720" w:rsidRDefault="00123720" w:rsidP="00123720">
      <w:pPr>
        <w:pStyle w:val="Listenabsatz"/>
        <w:rPr>
          <w:rFonts w:ascii="Arial" w:hAnsi="Arial" w:cs="Arial"/>
          <w:i/>
          <w:sz w:val="22"/>
          <w:szCs w:val="22"/>
        </w:rPr>
      </w:pPr>
    </w:p>
    <w:p w14:paraId="2098C256" w14:textId="2659F342" w:rsidR="00123720" w:rsidRPr="00123720" w:rsidRDefault="00123720" w:rsidP="00123720">
      <w:pPr>
        <w:numPr>
          <w:ilvl w:val="0"/>
          <w:numId w:val="5"/>
        </w:numPr>
        <w:jc w:val="both"/>
        <w:outlineLvl w:val="3"/>
        <w:rPr>
          <w:rFonts w:ascii="Arial" w:hAnsi="Arial" w:cs="Arial"/>
          <w:i/>
          <w:color w:val="0000FF"/>
          <w:sz w:val="22"/>
          <w:szCs w:val="22"/>
        </w:rPr>
      </w:pPr>
      <w:r w:rsidRPr="00123720">
        <w:rPr>
          <w:rFonts w:ascii="Arial" w:hAnsi="Arial" w:cs="Arial"/>
          <w:sz w:val="22"/>
          <w:szCs w:val="22"/>
        </w:rPr>
        <w:t>Die/der EU-</w:t>
      </w:r>
      <w:proofErr w:type="spellStart"/>
      <w:r w:rsidRPr="00123720">
        <w:rPr>
          <w:rFonts w:ascii="Arial" w:hAnsi="Arial" w:cs="Arial"/>
          <w:sz w:val="22"/>
          <w:szCs w:val="22"/>
        </w:rPr>
        <w:t>ForscherIn</w:t>
      </w:r>
      <w:proofErr w:type="spellEnd"/>
      <w:r w:rsidRPr="00123720">
        <w:rPr>
          <w:rFonts w:ascii="Arial" w:hAnsi="Arial" w:cs="Arial"/>
          <w:sz w:val="22"/>
          <w:szCs w:val="22"/>
        </w:rPr>
        <w:t xml:space="preserve"> verpflichtet sich, die in Art. </w:t>
      </w:r>
      <w:r w:rsidR="00A617A1">
        <w:rPr>
          <w:rFonts w:ascii="Arial" w:hAnsi="Arial" w:cs="Arial"/>
          <w:sz w:val="22"/>
          <w:szCs w:val="22"/>
        </w:rPr>
        <w:t>17</w:t>
      </w:r>
      <w:r w:rsidRPr="00123720">
        <w:rPr>
          <w:rFonts w:ascii="Arial" w:hAnsi="Arial" w:cs="Arial"/>
          <w:sz w:val="22"/>
          <w:szCs w:val="22"/>
        </w:rPr>
        <w:t xml:space="preserve"> GA genannten Obliegenheiten der</w:t>
      </w:r>
      <w:r>
        <w:rPr>
          <w:rFonts w:ascii="Arial" w:hAnsi="Arial" w:cs="Arial"/>
          <w:sz w:val="22"/>
          <w:szCs w:val="22"/>
        </w:rPr>
        <w:t xml:space="preserve"> </w:t>
      </w:r>
      <w:r>
        <w:rPr>
          <w:rFonts w:ascii="Arial" w:hAnsi="Arial" w:cs="Arial"/>
          <w:b/>
          <w:i/>
          <w:sz w:val="22"/>
          <w:szCs w:val="22"/>
        </w:rPr>
        <w:t>[</w:t>
      </w:r>
      <w:r w:rsidRPr="00547340">
        <w:rPr>
          <w:rFonts w:ascii="Arial" w:hAnsi="Arial" w:cs="Arial"/>
          <w:b/>
          <w:i/>
          <w:sz w:val="22"/>
          <w:szCs w:val="22"/>
        </w:rPr>
        <w:t xml:space="preserve">Akronym </w:t>
      </w:r>
      <w:r>
        <w:rPr>
          <w:rFonts w:ascii="Arial" w:hAnsi="Arial" w:cs="Arial"/>
          <w:b/>
          <w:i/>
          <w:sz w:val="22"/>
          <w:szCs w:val="22"/>
        </w:rPr>
        <w:t>der</w:t>
      </w:r>
      <w:r w:rsidR="00A051F6">
        <w:rPr>
          <w:rFonts w:ascii="Arial" w:hAnsi="Arial" w:cs="Arial"/>
          <w:b/>
          <w:i/>
          <w:sz w:val="22"/>
          <w:szCs w:val="22"/>
        </w:rPr>
        <w:t xml:space="preserve"> aufnehmenden</w:t>
      </w:r>
      <w:r>
        <w:rPr>
          <w:rFonts w:ascii="Arial" w:hAnsi="Arial" w:cs="Arial"/>
          <w:b/>
          <w:i/>
          <w:sz w:val="22"/>
          <w:szCs w:val="22"/>
        </w:rPr>
        <w:t xml:space="preserve"> </w:t>
      </w:r>
      <w:r w:rsidRPr="00547340">
        <w:rPr>
          <w:rFonts w:ascii="Arial" w:hAnsi="Arial" w:cs="Arial"/>
          <w:b/>
          <w:i/>
          <w:sz w:val="22"/>
          <w:szCs w:val="22"/>
        </w:rPr>
        <w:t>Einrichtung</w:t>
      </w:r>
      <w:r w:rsidRPr="00806D02">
        <w:rPr>
          <w:rFonts w:ascii="Arial" w:hAnsi="Arial" w:cs="Arial"/>
          <w:b/>
          <w:i/>
          <w:sz w:val="22"/>
          <w:szCs w:val="22"/>
        </w:rPr>
        <w:t>]</w:t>
      </w:r>
      <w:r>
        <w:rPr>
          <w:rFonts w:ascii="Arial" w:hAnsi="Arial" w:cs="Arial"/>
          <w:sz w:val="22"/>
          <w:szCs w:val="22"/>
        </w:rPr>
        <w:t xml:space="preserve"> in Bezug auf Open Access zu Forschungsergebnissen </w:t>
      </w:r>
      <w:r w:rsidR="00A617A1">
        <w:rPr>
          <w:rFonts w:ascii="Arial" w:hAnsi="Arial" w:cs="Arial"/>
          <w:sz w:val="22"/>
          <w:szCs w:val="22"/>
        </w:rPr>
        <w:t xml:space="preserve">und Forschungsdaten </w:t>
      </w:r>
      <w:r>
        <w:rPr>
          <w:rFonts w:ascii="Arial" w:hAnsi="Arial" w:cs="Arial"/>
          <w:sz w:val="22"/>
          <w:szCs w:val="22"/>
        </w:rPr>
        <w:t xml:space="preserve">vollumfänglich zu unterstützen. </w:t>
      </w:r>
    </w:p>
    <w:p w14:paraId="1F6414FE" w14:textId="77777777" w:rsidR="0085746A" w:rsidRPr="00242BC4" w:rsidRDefault="0085746A" w:rsidP="00306E6B">
      <w:pPr>
        <w:jc w:val="both"/>
        <w:rPr>
          <w:rFonts w:ascii="Arial" w:hAnsi="Arial" w:cs="Arial"/>
          <w:sz w:val="22"/>
          <w:szCs w:val="22"/>
        </w:rPr>
      </w:pPr>
    </w:p>
    <w:p w14:paraId="5D860D24" w14:textId="5061876B" w:rsidR="00E754B2" w:rsidRDefault="005D78AA" w:rsidP="00306E6B">
      <w:pPr>
        <w:numPr>
          <w:ilvl w:val="0"/>
          <w:numId w:val="5"/>
        </w:numPr>
        <w:jc w:val="both"/>
        <w:rPr>
          <w:rFonts w:ascii="Arial" w:hAnsi="Arial" w:cs="Arial"/>
          <w:sz w:val="22"/>
          <w:szCs w:val="22"/>
        </w:rPr>
      </w:pPr>
      <w:r>
        <w:rPr>
          <w:rFonts w:ascii="Arial" w:hAnsi="Arial" w:cs="Arial"/>
          <w:sz w:val="22"/>
          <w:szCs w:val="22"/>
        </w:rPr>
        <w:t>Die/d</w:t>
      </w:r>
      <w:r w:rsidR="00E33C8D">
        <w:rPr>
          <w:rFonts w:ascii="Arial" w:hAnsi="Arial" w:cs="Arial"/>
          <w:sz w:val="22"/>
          <w:szCs w:val="22"/>
        </w:rPr>
        <w:t>er i</w:t>
      </w:r>
      <w:r w:rsidR="009E617A">
        <w:rPr>
          <w:rFonts w:ascii="Arial" w:hAnsi="Arial" w:cs="Arial"/>
          <w:sz w:val="22"/>
          <w:szCs w:val="22"/>
        </w:rPr>
        <w:t>n</w:t>
      </w:r>
      <w:r w:rsidR="00E33C8D">
        <w:rPr>
          <w:rFonts w:ascii="Arial" w:hAnsi="Arial" w:cs="Arial"/>
          <w:sz w:val="22"/>
          <w:szCs w:val="22"/>
        </w:rPr>
        <w:t xml:space="preserve"> § 2 benannte </w:t>
      </w:r>
      <w:proofErr w:type="spellStart"/>
      <w:r w:rsidR="00E33C8D">
        <w:rPr>
          <w:rFonts w:ascii="Arial" w:hAnsi="Arial" w:cs="Arial"/>
          <w:sz w:val="22"/>
          <w:szCs w:val="22"/>
        </w:rPr>
        <w:t>Wissenschaftler</w:t>
      </w:r>
      <w:r>
        <w:rPr>
          <w:rFonts w:ascii="Arial" w:hAnsi="Arial" w:cs="Arial"/>
          <w:sz w:val="22"/>
          <w:szCs w:val="22"/>
        </w:rPr>
        <w:t>In</w:t>
      </w:r>
      <w:proofErr w:type="spellEnd"/>
      <w:r w:rsidR="00E33C8D">
        <w:rPr>
          <w:rFonts w:ascii="Arial" w:hAnsi="Arial" w:cs="Arial"/>
          <w:sz w:val="22"/>
          <w:szCs w:val="22"/>
        </w:rPr>
        <w:t xml:space="preserve"> </w:t>
      </w:r>
      <w:r w:rsidR="00B82057" w:rsidRPr="00B82057">
        <w:rPr>
          <w:rFonts w:ascii="Arial" w:hAnsi="Arial" w:cs="Arial"/>
          <w:color w:val="70AD47" w:themeColor="accent6"/>
          <w:sz w:val="22"/>
          <w:szCs w:val="22"/>
        </w:rPr>
        <w:t xml:space="preserve">(optional: </w:t>
      </w:r>
      <w:r w:rsidR="00E33C8D" w:rsidRPr="00B82057">
        <w:rPr>
          <w:rFonts w:ascii="Arial" w:hAnsi="Arial" w:cs="Arial"/>
          <w:color w:val="70AD47" w:themeColor="accent6"/>
          <w:sz w:val="22"/>
          <w:szCs w:val="22"/>
        </w:rPr>
        <w:t>de</w:t>
      </w:r>
      <w:r w:rsidR="009E617A" w:rsidRPr="00B82057">
        <w:rPr>
          <w:rFonts w:ascii="Arial" w:hAnsi="Arial" w:cs="Arial"/>
          <w:color w:val="70AD47" w:themeColor="accent6"/>
          <w:sz w:val="22"/>
          <w:szCs w:val="22"/>
        </w:rPr>
        <w:t>s</w:t>
      </w:r>
      <w:r w:rsidR="00E33C8D" w:rsidRPr="00B82057">
        <w:rPr>
          <w:rFonts w:ascii="Arial" w:hAnsi="Arial" w:cs="Arial"/>
          <w:color w:val="70AD47" w:themeColor="accent6"/>
          <w:sz w:val="22"/>
          <w:szCs w:val="22"/>
        </w:rPr>
        <w:t xml:space="preserve"> </w:t>
      </w:r>
      <w:r w:rsidR="009E617A" w:rsidRPr="00B82057">
        <w:rPr>
          <w:rFonts w:ascii="Arial" w:hAnsi="Arial" w:cs="Arial"/>
          <w:color w:val="70AD47" w:themeColor="accent6"/>
          <w:sz w:val="22"/>
          <w:szCs w:val="22"/>
        </w:rPr>
        <w:t>Gastinstituts</w:t>
      </w:r>
      <w:r w:rsidR="00B82057" w:rsidRPr="00B82057">
        <w:rPr>
          <w:rFonts w:ascii="Arial" w:hAnsi="Arial" w:cs="Arial"/>
          <w:color w:val="70AD47" w:themeColor="accent6"/>
          <w:sz w:val="22"/>
          <w:szCs w:val="22"/>
        </w:rPr>
        <w:t>)</w:t>
      </w:r>
      <w:r w:rsidR="00E33C8D">
        <w:rPr>
          <w:rFonts w:ascii="Arial" w:hAnsi="Arial" w:cs="Arial"/>
          <w:sz w:val="22"/>
          <w:szCs w:val="22"/>
        </w:rPr>
        <w:t xml:space="preserve"> </w:t>
      </w:r>
      <w:r w:rsidR="0085746A" w:rsidRPr="00242BC4">
        <w:rPr>
          <w:rFonts w:ascii="Arial" w:hAnsi="Arial" w:cs="Arial"/>
          <w:sz w:val="22"/>
          <w:szCs w:val="22"/>
        </w:rPr>
        <w:t>wird über die Absicht, eine Arbeit zu veröffentlichen, die im Zusammenhang</w:t>
      </w:r>
      <w:r w:rsidR="00997090">
        <w:rPr>
          <w:rFonts w:ascii="Arial" w:hAnsi="Arial" w:cs="Arial"/>
          <w:sz w:val="22"/>
          <w:szCs w:val="22"/>
        </w:rPr>
        <w:t xml:space="preserve"> mit der Tätigkeit in</w:t>
      </w:r>
      <w:r w:rsidR="00AA2845">
        <w:rPr>
          <w:rFonts w:ascii="Arial" w:hAnsi="Arial" w:cs="Arial"/>
          <w:sz w:val="22"/>
          <w:szCs w:val="22"/>
        </w:rPr>
        <w:t>/an</w:t>
      </w:r>
      <w:r w:rsidR="00997090">
        <w:rPr>
          <w:rFonts w:ascii="Arial" w:hAnsi="Arial" w:cs="Arial"/>
          <w:sz w:val="22"/>
          <w:szCs w:val="22"/>
        </w:rPr>
        <w:t xml:space="preserve"> der </w:t>
      </w:r>
      <w:r w:rsidR="00462D79" w:rsidRPr="00E20E06">
        <w:rPr>
          <w:rFonts w:ascii="Arial" w:hAnsi="Arial" w:cs="Arial"/>
          <w:b/>
          <w:i/>
          <w:sz w:val="22"/>
          <w:szCs w:val="22"/>
        </w:rPr>
        <w:t xml:space="preserve">[Akronym der </w:t>
      </w:r>
      <w:r w:rsidR="00A051F6">
        <w:rPr>
          <w:rFonts w:ascii="Arial" w:hAnsi="Arial" w:cs="Arial"/>
          <w:b/>
          <w:i/>
          <w:sz w:val="22"/>
          <w:szCs w:val="22"/>
        </w:rPr>
        <w:t xml:space="preserve">aufnehmenden </w:t>
      </w:r>
      <w:r w:rsidR="00462D79" w:rsidRPr="00E20E06">
        <w:rPr>
          <w:rFonts w:ascii="Arial" w:hAnsi="Arial" w:cs="Arial"/>
          <w:b/>
          <w:i/>
          <w:sz w:val="22"/>
          <w:szCs w:val="22"/>
        </w:rPr>
        <w:t>Einrichtung</w:t>
      </w:r>
      <w:r w:rsidR="00462D79" w:rsidRPr="00E20E06">
        <w:rPr>
          <w:rFonts w:ascii="Arial" w:hAnsi="Arial" w:cs="Arial"/>
          <w:b/>
          <w:sz w:val="22"/>
          <w:szCs w:val="22"/>
        </w:rPr>
        <w:t>]</w:t>
      </w:r>
      <w:r w:rsidR="00462D79" w:rsidRPr="00242BC4">
        <w:rPr>
          <w:rFonts w:ascii="Arial" w:hAnsi="Arial" w:cs="Arial"/>
          <w:sz w:val="22"/>
          <w:szCs w:val="22"/>
        </w:rPr>
        <w:t xml:space="preserve"> </w:t>
      </w:r>
      <w:r w:rsidR="0085746A" w:rsidRPr="00242BC4">
        <w:rPr>
          <w:rFonts w:ascii="Arial" w:hAnsi="Arial" w:cs="Arial"/>
          <w:sz w:val="22"/>
          <w:szCs w:val="22"/>
        </w:rPr>
        <w:t>steht oder unter Benut</w:t>
      </w:r>
      <w:r w:rsidR="00997090">
        <w:rPr>
          <w:rFonts w:ascii="Arial" w:hAnsi="Arial" w:cs="Arial"/>
          <w:sz w:val="22"/>
          <w:szCs w:val="22"/>
        </w:rPr>
        <w:t>zung ihrer E</w:t>
      </w:r>
      <w:r w:rsidR="0085746A" w:rsidRPr="00242BC4">
        <w:rPr>
          <w:rFonts w:ascii="Arial" w:hAnsi="Arial" w:cs="Arial"/>
          <w:sz w:val="22"/>
          <w:szCs w:val="22"/>
        </w:rPr>
        <w:t xml:space="preserve">inrichtungen zustande gekommen ist, unter Vorlage des Manuskripts unterrichtet. </w:t>
      </w:r>
      <w:r w:rsidR="00306E6B">
        <w:rPr>
          <w:rFonts w:ascii="Arial" w:hAnsi="Arial" w:cs="Arial"/>
          <w:sz w:val="22"/>
          <w:szCs w:val="22"/>
        </w:rPr>
        <w:t>Sie/e</w:t>
      </w:r>
      <w:r w:rsidR="00E33C8D">
        <w:rPr>
          <w:rFonts w:ascii="Arial" w:hAnsi="Arial" w:cs="Arial"/>
          <w:sz w:val="22"/>
          <w:szCs w:val="22"/>
        </w:rPr>
        <w:t>r</w:t>
      </w:r>
      <w:r w:rsidR="0085746A" w:rsidRPr="00242BC4">
        <w:rPr>
          <w:rFonts w:ascii="Arial" w:hAnsi="Arial" w:cs="Arial"/>
          <w:sz w:val="22"/>
          <w:szCs w:val="22"/>
        </w:rPr>
        <w:t xml:space="preserve"> entscheidet im </w:t>
      </w:r>
      <w:r w:rsidR="00242BC4">
        <w:rPr>
          <w:rFonts w:ascii="Arial" w:hAnsi="Arial" w:cs="Arial"/>
          <w:sz w:val="22"/>
          <w:szCs w:val="22"/>
        </w:rPr>
        <w:t>B</w:t>
      </w:r>
      <w:r w:rsidR="0085746A" w:rsidRPr="00242BC4">
        <w:rPr>
          <w:rFonts w:ascii="Arial" w:hAnsi="Arial" w:cs="Arial"/>
          <w:sz w:val="22"/>
          <w:szCs w:val="22"/>
        </w:rPr>
        <w:t xml:space="preserve">enehmen mit </w:t>
      </w:r>
      <w:r w:rsidR="00AA2845">
        <w:rPr>
          <w:rFonts w:ascii="Arial" w:hAnsi="Arial" w:cs="Arial"/>
          <w:sz w:val="22"/>
          <w:szCs w:val="22"/>
        </w:rPr>
        <w:t>der/</w:t>
      </w:r>
      <w:r w:rsidR="0085746A" w:rsidRPr="00242BC4">
        <w:rPr>
          <w:rFonts w:ascii="Arial" w:hAnsi="Arial" w:cs="Arial"/>
          <w:sz w:val="22"/>
          <w:szCs w:val="22"/>
        </w:rPr>
        <w:t xml:space="preserve">dem </w:t>
      </w:r>
      <w:proofErr w:type="spellStart"/>
      <w:r w:rsidR="0085746A" w:rsidRPr="00242BC4">
        <w:rPr>
          <w:rFonts w:ascii="Arial" w:hAnsi="Arial" w:cs="Arial"/>
          <w:sz w:val="22"/>
          <w:szCs w:val="22"/>
        </w:rPr>
        <w:t>Autor</w:t>
      </w:r>
      <w:r w:rsidR="00AA2845">
        <w:rPr>
          <w:rFonts w:ascii="Arial" w:hAnsi="Arial" w:cs="Arial"/>
          <w:sz w:val="22"/>
          <w:szCs w:val="22"/>
        </w:rPr>
        <w:t>In</w:t>
      </w:r>
      <w:proofErr w:type="spellEnd"/>
      <w:r w:rsidR="0085746A" w:rsidRPr="00242BC4">
        <w:rPr>
          <w:rFonts w:ascii="Arial" w:hAnsi="Arial" w:cs="Arial"/>
          <w:sz w:val="22"/>
          <w:szCs w:val="22"/>
        </w:rPr>
        <w:t xml:space="preserve"> darüber, </w:t>
      </w:r>
      <w:r w:rsidR="00242BC4" w:rsidRPr="00242BC4">
        <w:rPr>
          <w:rFonts w:ascii="Arial" w:hAnsi="Arial" w:cs="Arial"/>
          <w:sz w:val="22"/>
          <w:szCs w:val="22"/>
        </w:rPr>
        <w:t>ob und in welcher Form bei der Veröffent</w:t>
      </w:r>
      <w:r w:rsidR="00997090">
        <w:rPr>
          <w:rFonts w:ascii="Arial" w:hAnsi="Arial" w:cs="Arial"/>
          <w:sz w:val="22"/>
          <w:szCs w:val="22"/>
        </w:rPr>
        <w:t xml:space="preserve">lichung auf die </w:t>
      </w:r>
      <w:r w:rsidR="00462D79">
        <w:rPr>
          <w:rFonts w:ascii="Arial" w:hAnsi="Arial" w:cs="Arial"/>
          <w:b/>
          <w:i/>
          <w:sz w:val="22"/>
          <w:szCs w:val="22"/>
        </w:rPr>
        <w:t>[</w:t>
      </w:r>
      <w:r w:rsidR="00462D79" w:rsidRPr="00547340">
        <w:rPr>
          <w:rFonts w:ascii="Arial" w:hAnsi="Arial" w:cs="Arial"/>
          <w:b/>
          <w:i/>
          <w:sz w:val="22"/>
          <w:szCs w:val="22"/>
        </w:rPr>
        <w:t xml:space="preserve">Akronym </w:t>
      </w:r>
      <w:r w:rsidR="00462D79">
        <w:rPr>
          <w:rFonts w:ascii="Arial" w:hAnsi="Arial" w:cs="Arial"/>
          <w:b/>
          <w:i/>
          <w:sz w:val="22"/>
          <w:szCs w:val="22"/>
        </w:rPr>
        <w:t>der</w:t>
      </w:r>
      <w:r w:rsidR="00A051F6">
        <w:rPr>
          <w:rFonts w:ascii="Arial" w:hAnsi="Arial" w:cs="Arial"/>
          <w:b/>
          <w:i/>
          <w:sz w:val="22"/>
          <w:szCs w:val="22"/>
        </w:rPr>
        <w:t xml:space="preserve"> aufnehmenden</w:t>
      </w:r>
      <w:r w:rsidR="00462D79">
        <w:rPr>
          <w:rFonts w:ascii="Arial" w:hAnsi="Arial" w:cs="Arial"/>
          <w:b/>
          <w:i/>
          <w:sz w:val="22"/>
          <w:szCs w:val="22"/>
        </w:rPr>
        <w:t xml:space="preserve"> </w:t>
      </w:r>
      <w:r w:rsidR="00462D79" w:rsidRPr="00AA1ED5">
        <w:rPr>
          <w:rFonts w:ascii="Arial" w:hAnsi="Arial" w:cs="Arial"/>
          <w:b/>
          <w:i/>
          <w:sz w:val="22"/>
          <w:szCs w:val="22"/>
        </w:rPr>
        <w:t>Einrichtung</w:t>
      </w:r>
      <w:r w:rsidR="00462D79" w:rsidRPr="00AA1ED5">
        <w:rPr>
          <w:rFonts w:ascii="Arial" w:hAnsi="Arial" w:cs="Arial"/>
          <w:b/>
          <w:sz w:val="22"/>
          <w:szCs w:val="22"/>
        </w:rPr>
        <w:t>]</w:t>
      </w:r>
      <w:r w:rsidR="00462D79" w:rsidRPr="00AA1ED5">
        <w:rPr>
          <w:rFonts w:ascii="Arial" w:hAnsi="Arial" w:cs="Arial"/>
          <w:sz w:val="22"/>
          <w:szCs w:val="22"/>
        </w:rPr>
        <w:t xml:space="preserve"> </w:t>
      </w:r>
      <w:r w:rsidR="00242BC4" w:rsidRPr="00AA1ED5">
        <w:rPr>
          <w:rFonts w:ascii="Arial" w:hAnsi="Arial" w:cs="Arial"/>
          <w:sz w:val="22"/>
          <w:szCs w:val="22"/>
        </w:rPr>
        <w:t>Bezug genommen wird.</w:t>
      </w:r>
      <w:r w:rsidR="00E754B2" w:rsidRPr="00AA1ED5">
        <w:rPr>
          <w:rFonts w:ascii="Arial" w:hAnsi="Arial" w:cs="Arial"/>
          <w:sz w:val="22"/>
          <w:szCs w:val="22"/>
        </w:rPr>
        <w:t xml:space="preserve"> </w:t>
      </w:r>
    </w:p>
    <w:p w14:paraId="03F7DFFE" w14:textId="77777777" w:rsidR="00AA1ED5" w:rsidRDefault="00AA1ED5" w:rsidP="00AA1ED5">
      <w:pPr>
        <w:pStyle w:val="Listenabsatz"/>
        <w:rPr>
          <w:rFonts w:ascii="Arial" w:hAnsi="Arial" w:cs="Arial"/>
          <w:sz w:val="22"/>
          <w:szCs w:val="22"/>
        </w:rPr>
      </w:pPr>
    </w:p>
    <w:p w14:paraId="3C65FC67" w14:textId="7783E903" w:rsidR="00AA1ED5" w:rsidRPr="00E378B5" w:rsidRDefault="00AA1ED5" w:rsidP="00AA1ED5">
      <w:pPr>
        <w:numPr>
          <w:ilvl w:val="0"/>
          <w:numId w:val="5"/>
        </w:numPr>
        <w:jc w:val="both"/>
        <w:rPr>
          <w:rFonts w:ascii="Arial" w:hAnsi="Arial" w:cs="Arial"/>
          <w:sz w:val="22"/>
          <w:szCs w:val="22"/>
          <w:lang w:val="en-GB"/>
        </w:rPr>
      </w:pPr>
      <w:r>
        <w:rPr>
          <w:rFonts w:ascii="Arial" w:hAnsi="Arial" w:cs="Arial"/>
          <w:sz w:val="22"/>
          <w:szCs w:val="22"/>
        </w:rPr>
        <w:t>Ent</w:t>
      </w:r>
      <w:r w:rsidRPr="00AA1ED5">
        <w:rPr>
          <w:rFonts w:ascii="Arial" w:hAnsi="Arial" w:cs="Arial"/>
          <w:sz w:val="22"/>
          <w:szCs w:val="22"/>
        </w:rPr>
        <w:t>sprechend Art. 17.2 und 17.3 des GA ist bei allen mit dem Projekt in Zusammenhang stehenden Veröffentlichungen, externer Kommunikation sowie Dokumentation die/der EU-</w:t>
      </w:r>
      <w:proofErr w:type="spellStart"/>
      <w:r w:rsidRPr="00AA1ED5">
        <w:rPr>
          <w:rFonts w:ascii="Arial" w:hAnsi="Arial" w:cs="Arial"/>
          <w:sz w:val="22"/>
          <w:szCs w:val="22"/>
        </w:rPr>
        <w:t>ForscherIn</w:t>
      </w:r>
      <w:proofErr w:type="spellEnd"/>
      <w:r w:rsidRPr="00AA1ED5">
        <w:rPr>
          <w:rFonts w:ascii="Arial" w:hAnsi="Arial" w:cs="Arial"/>
          <w:sz w:val="22"/>
          <w:szCs w:val="22"/>
        </w:rPr>
        <w:t xml:space="preserve"> verpflichtet, stets darauf hinzuweisen, dass es sich um Arbeiten handelt, die mit Unterstützung durch die Europäische Union im Rahmen eines Marie </w:t>
      </w:r>
      <w:proofErr w:type="spellStart"/>
      <w:r w:rsidRPr="00AA1ED5">
        <w:rPr>
          <w:rFonts w:ascii="Arial" w:hAnsi="Arial" w:cs="Arial"/>
          <w:sz w:val="22"/>
          <w:szCs w:val="22"/>
        </w:rPr>
        <w:t>Skłodowska</w:t>
      </w:r>
      <w:proofErr w:type="spellEnd"/>
      <w:r w:rsidRPr="00AA1ED5">
        <w:rPr>
          <w:rFonts w:ascii="Arial" w:hAnsi="Arial" w:cs="Arial"/>
          <w:sz w:val="22"/>
          <w:szCs w:val="22"/>
        </w:rPr>
        <w:t xml:space="preserve">-Curie </w:t>
      </w:r>
      <w:proofErr w:type="spellStart"/>
      <w:r w:rsidRPr="00AA1ED5">
        <w:rPr>
          <w:rFonts w:ascii="Arial" w:hAnsi="Arial" w:cs="Arial"/>
          <w:sz w:val="22"/>
          <w:szCs w:val="22"/>
        </w:rPr>
        <w:t>Postdoctoral</w:t>
      </w:r>
      <w:proofErr w:type="spellEnd"/>
      <w:r w:rsidRPr="00AA1ED5">
        <w:rPr>
          <w:rFonts w:ascii="Arial" w:hAnsi="Arial" w:cs="Arial"/>
          <w:sz w:val="22"/>
          <w:szCs w:val="22"/>
        </w:rPr>
        <w:t xml:space="preserve"> Fellowship (</w:t>
      </w:r>
      <w:r w:rsidR="00951FED">
        <w:rPr>
          <w:rFonts w:ascii="Arial" w:hAnsi="Arial" w:cs="Arial"/>
          <w:sz w:val="22"/>
          <w:szCs w:val="22"/>
        </w:rPr>
        <w:t>Global</w:t>
      </w:r>
      <w:r w:rsidR="00951FED" w:rsidRPr="00AA1ED5">
        <w:rPr>
          <w:rFonts w:ascii="Arial" w:hAnsi="Arial" w:cs="Arial"/>
          <w:sz w:val="22"/>
          <w:szCs w:val="22"/>
        </w:rPr>
        <w:t xml:space="preserve"> </w:t>
      </w:r>
      <w:r w:rsidRPr="00AA1ED5">
        <w:rPr>
          <w:rFonts w:ascii="Arial" w:hAnsi="Arial" w:cs="Arial"/>
          <w:sz w:val="22"/>
          <w:szCs w:val="22"/>
        </w:rPr>
        <w:t>Fellowship) durchgeführt wurden. Dies hat durch Verwendung des EU-Emblems und der folgenden Formulierung zu erfolgen: „</w:t>
      </w:r>
      <w:proofErr w:type="spellStart"/>
      <w:r w:rsidRPr="00AA1ED5">
        <w:rPr>
          <w:rFonts w:ascii="Arial" w:hAnsi="Arial" w:cs="Arial"/>
          <w:sz w:val="22"/>
          <w:szCs w:val="22"/>
        </w:rPr>
        <w:t>Funded</w:t>
      </w:r>
      <w:proofErr w:type="spellEnd"/>
      <w:r w:rsidRPr="00AA1ED5">
        <w:rPr>
          <w:rFonts w:ascii="Arial" w:hAnsi="Arial" w:cs="Arial"/>
          <w:sz w:val="22"/>
          <w:szCs w:val="22"/>
        </w:rPr>
        <w:t xml:space="preserve"> </w:t>
      </w:r>
      <w:proofErr w:type="spellStart"/>
      <w:r w:rsidRPr="00AA1ED5">
        <w:rPr>
          <w:rFonts w:ascii="Arial" w:hAnsi="Arial" w:cs="Arial"/>
          <w:sz w:val="22"/>
          <w:szCs w:val="22"/>
        </w:rPr>
        <w:t>by</w:t>
      </w:r>
      <w:proofErr w:type="spellEnd"/>
      <w:r w:rsidRPr="00AA1ED5">
        <w:rPr>
          <w:rFonts w:ascii="Arial" w:hAnsi="Arial" w:cs="Arial"/>
          <w:sz w:val="22"/>
          <w:szCs w:val="22"/>
        </w:rPr>
        <w:t xml:space="preserve"> </w:t>
      </w:r>
      <w:proofErr w:type="spellStart"/>
      <w:r w:rsidRPr="00AA1ED5">
        <w:rPr>
          <w:rFonts w:ascii="Arial" w:hAnsi="Arial" w:cs="Arial"/>
          <w:sz w:val="22"/>
          <w:szCs w:val="22"/>
        </w:rPr>
        <w:t>the</w:t>
      </w:r>
      <w:proofErr w:type="spellEnd"/>
      <w:r w:rsidRPr="00AA1ED5">
        <w:rPr>
          <w:rFonts w:ascii="Arial" w:hAnsi="Arial" w:cs="Arial"/>
          <w:sz w:val="22"/>
          <w:szCs w:val="22"/>
        </w:rPr>
        <w:t xml:space="preserve"> European Union”. Bei allen Kommunikations- und Verbreitungsmaßnahmen ist außerdem stets der folgenden Disclaimer (auf Englisch oder Deutsch) zu verwenden:</w:t>
      </w:r>
      <w:r>
        <w:rPr>
          <w:rFonts w:ascii="Arial" w:hAnsi="Arial" w:cs="Arial"/>
          <w:sz w:val="22"/>
          <w:szCs w:val="22"/>
        </w:rPr>
        <w:t xml:space="preserve"> </w:t>
      </w:r>
      <w:r w:rsidRPr="00AA1ED5">
        <w:rPr>
          <w:rFonts w:ascii="Arial" w:hAnsi="Arial" w:cs="Arial"/>
          <w:sz w:val="22"/>
          <w:szCs w:val="22"/>
        </w:rPr>
        <w:t>“</w:t>
      </w:r>
      <w:proofErr w:type="spellStart"/>
      <w:r w:rsidRPr="00AA1ED5">
        <w:rPr>
          <w:rFonts w:ascii="Arial" w:hAnsi="Arial" w:cs="Arial"/>
          <w:sz w:val="22"/>
          <w:szCs w:val="22"/>
        </w:rPr>
        <w:t>Funded</w:t>
      </w:r>
      <w:proofErr w:type="spellEnd"/>
      <w:r w:rsidRPr="00AA1ED5">
        <w:rPr>
          <w:rFonts w:ascii="Arial" w:hAnsi="Arial" w:cs="Arial"/>
          <w:sz w:val="22"/>
          <w:szCs w:val="22"/>
        </w:rPr>
        <w:t xml:space="preserve"> </w:t>
      </w:r>
      <w:proofErr w:type="spellStart"/>
      <w:r w:rsidRPr="00AA1ED5">
        <w:rPr>
          <w:rFonts w:ascii="Arial" w:hAnsi="Arial" w:cs="Arial"/>
          <w:sz w:val="22"/>
          <w:szCs w:val="22"/>
        </w:rPr>
        <w:t>by</w:t>
      </w:r>
      <w:proofErr w:type="spellEnd"/>
      <w:r w:rsidRPr="00AA1ED5">
        <w:rPr>
          <w:rFonts w:ascii="Arial" w:hAnsi="Arial" w:cs="Arial"/>
          <w:sz w:val="22"/>
          <w:szCs w:val="22"/>
        </w:rPr>
        <w:t xml:space="preserve"> </w:t>
      </w:r>
      <w:proofErr w:type="spellStart"/>
      <w:r w:rsidRPr="00AA1ED5">
        <w:rPr>
          <w:rFonts w:ascii="Arial" w:hAnsi="Arial" w:cs="Arial"/>
          <w:sz w:val="22"/>
          <w:szCs w:val="22"/>
        </w:rPr>
        <w:t>the</w:t>
      </w:r>
      <w:proofErr w:type="spellEnd"/>
      <w:r w:rsidRPr="00AA1ED5">
        <w:rPr>
          <w:rFonts w:ascii="Arial" w:hAnsi="Arial" w:cs="Arial"/>
          <w:sz w:val="22"/>
          <w:szCs w:val="22"/>
        </w:rPr>
        <w:t xml:space="preserve"> European Union. </w:t>
      </w:r>
      <w:r w:rsidRPr="00E378B5">
        <w:rPr>
          <w:rFonts w:ascii="Arial" w:hAnsi="Arial" w:cs="Arial"/>
          <w:sz w:val="22"/>
          <w:szCs w:val="22"/>
          <w:lang w:val="en-GB"/>
        </w:rPr>
        <w:t xml:space="preserve">Views and opinions expressed are however those of the author(s) only and do </w:t>
      </w:r>
      <w:r w:rsidRPr="00E378B5">
        <w:rPr>
          <w:rFonts w:ascii="Arial" w:hAnsi="Arial" w:cs="Arial"/>
          <w:sz w:val="22"/>
          <w:szCs w:val="22"/>
          <w:lang w:val="en-GB"/>
        </w:rPr>
        <w:lastRenderedPageBreak/>
        <w:t>not necessarily reflect those of the European Union or [name of the granting authority]. Neither the European Union nor the granting authority can be held responsible for them.”</w:t>
      </w:r>
    </w:p>
    <w:p w14:paraId="023D4A4F" w14:textId="77777777" w:rsidR="00AA1ED5" w:rsidRPr="00E378B5" w:rsidRDefault="00AA1ED5" w:rsidP="00AA1ED5">
      <w:pPr>
        <w:pStyle w:val="Listenabsatz"/>
        <w:rPr>
          <w:rFonts w:ascii="Arial" w:hAnsi="Arial" w:cs="Arial"/>
          <w:sz w:val="22"/>
          <w:szCs w:val="22"/>
          <w:lang w:val="en-GB"/>
        </w:rPr>
      </w:pPr>
    </w:p>
    <w:p w14:paraId="2FEFF079" w14:textId="4AF082CB" w:rsidR="00AA1ED5" w:rsidRDefault="00AA1ED5" w:rsidP="00AA1ED5">
      <w:pPr>
        <w:numPr>
          <w:ilvl w:val="0"/>
          <w:numId w:val="5"/>
        </w:numPr>
        <w:jc w:val="both"/>
        <w:rPr>
          <w:rFonts w:ascii="Arial" w:hAnsi="Arial" w:cs="Arial"/>
          <w:sz w:val="22"/>
          <w:szCs w:val="22"/>
        </w:rPr>
      </w:pPr>
      <w:bookmarkStart w:id="5" w:name="_Hlk159497940"/>
      <w:r>
        <w:rPr>
          <w:rFonts w:ascii="Arial" w:hAnsi="Arial" w:cs="Arial"/>
          <w:sz w:val="22"/>
          <w:szCs w:val="22"/>
        </w:rPr>
        <w:t xml:space="preserve">Die Leitung </w:t>
      </w:r>
      <w:r w:rsidR="00B82057">
        <w:rPr>
          <w:rFonts w:ascii="Arial" w:hAnsi="Arial" w:cs="Arial"/>
          <w:sz w:val="22"/>
          <w:szCs w:val="22"/>
        </w:rPr>
        <w:t>der aufnehmenden Einrichtung</w:t>
      </w:r>
      <w:r>
        <w:rPr>
          <w:rFonts w:ascii="Arial" w:hAnsi="Arial" w:cs="Arial"/>
          <w:sz w:val="22"/>
          <w:szCs w:val="22"/>
        </w:rPr>
        <w:t xml:space="preserve"> </w:t>
      </w:r>
      <w:bookmarkEnd w:id="5"/>
      <w:r w:rsidR="00181837">
        <w:rPr>
          <w:rFonts w:ascii="Arial" w:hAnsi="Arial" w:cs="Arial"/>
          <w:sz w:val="22"/>
          <w:szCs w:val="22"/>
        </w:rPr>
        <w:t>(</w:t>
      </w:r>
      <w:r w:rsidR="00181837" w:rsidRPr="00096787">
        <w:rPr>
          <w:rFonts w:ascii="Arial" w:eastAsia="Arial" w:hAnsi="Arial" w:cs="Arial"/>
          <w:color w:val="70AD47" w:themeColor="accent6"/>
          <w:sz w:val="22"/>
          <w:szCs w:val="22"/>
        </w:rPr>
        <w:t>optional: die Leitung des Gastinstituts</w:t>
      </w:r>
      <w:r w:rsidR="00181837" w:rsidRPr="00096787">
        <w:rPr>
          <w:rFonts w:ascii="Arial" w:eastAsia="Arial" w:hAnsi="Arial" w:cs="Arial"/>
          <w:color w:val="92D050"/>
          <w:sz w:val="22"/>
          <w:szCs w:val="22"/>
        </w:rPr>
        <w:t>)</w:t>
      </w:r>
      <w:r w:rsidR="00181837" w:rsidRPr="00096787">
        <w:rPr>
          <w:rFonts w:ascii="Arial" w:eastAsia="Arial" w:hAnsi="Arial" w:cs="Arial"/>
          <w:sz w:val="22"/>
          <w:szCs w:val="22"/>
        </w:rPr>
        <w:t xml:space="preserve"> </w:t>
      </w:r>
      <w:r>
        <w:rPr>
          <w:rFonts w:ascii="Arial" w:hAnsi="Arial" w:cs="Arial"/>
          <w:sz w:val="22"/>
          <w:szCs w:val="22"/>
        </w:rPr>
        <w:t xml:space="preserve">kann die Veröffentlichung nur aus einem wichtigen Grund untersagen, insbesondere dann, wenn durch die Veröffentlichung die Interessen anderer MitarbeiterInnen der </w:t>
      </w:r>
      <w:r w:rsidR="00181837">
        <w:rPr>
          <w:rFonts w:ascii="Arial" w:hAnsi="Arial" w:cs="Arial"/>
          <w:sz w:val="22"/>
          <w:szCs w:val="22"/>
        </w:rPr>
        <w:t xml:space="preserve">aufnehmenden </w:t>
      </w:r>
      <w:r w:rsidR="00CC3DC3">
        <w:rPr>
          <w:rFonts w:ascii="Arial" w:hAnsi="Arial" w:cs="Arial"/>
          <w:sz w:val="22"/>
          <w:szCs w:val="22"/>
        </w:rPr>
        <w:t xml:space="preserve">Einrichtung </w:t>
      </w:r>
      <w:r>
        <w:rPr>
          <w:rFonts w:ascii="Arial" w:hAnsi="Arial" w:cs="Arial"/>
          <w:sz w:val="22"/>
          <w:szCs w:val="22"/>
        </w:rPr>
        <w:t>oder Personen, die an der Forschungsarbeit mit beteiligt waren, verletzt würden oder wenn es sich um eine vorzeitige Veröffentlichung von Forschungsergebnissen handelt, durch die ein berechtigtes Interesse</w:t>
      </w:r>
      <w:r w:rsidR="00B82057">
        <w:rPr>
          <w:rFonts w:ascii="Arial" w:hAnsi="Arial" w:cs="Arial"/>
          <w:sz w:val="22"/>
          <w:szCs w:val="22"/>
        </w:rPr>
        <w:t xml:space="preserve"> der aufnehmenden Einrichtung</w:t>
      </w:r>
      <w:r w:rsidR="00181837">
        <w:rPr>
          <w:rFonts w:ascii="Arial" w:hAnsi="Arial" w:cs="Arial"/>
          <w:sz w:val="22"/>
          <w:szCs w:val="22"/>
        </w:rPr>
        <w:t xml:space="preserve"> </w:t>
      </w:r>
      <w:r w:rsidR="00181837">
        <w:rPr>
          <w:rFonts w:ascii="Arial" w:hAnsi="Arial" w:cs="Arial"/>
          <w:sz w:val="22"/>
          <w:szCs w:val="22"/>
        </w:rPr>
        <w:t>(</w:t>
      </w:r>
      <w:r w:rsidR="00181837" w:rsidRPr="00096787">
        <w:rPr>
          <w:rFonts w:ascii="Arial" w:eastAsia="Arial" w:hAnsi="Arial" w:cs="Arial"/>
          <w:color w:val="70AD47" w:themeColor="accent6"/>
          <w:sz w:val="22"/>
          <w:szCs w:val="22"/>
        </w:rPr>
        <w:t>optional: des Gastinstituts</w:t>
      </w:r>
      <w:r w:rsidR="00181837" w:rsidRPr="00096787">
        <w:rPr>
          <w:rFonts w:ascii="Arial" w:eastAsia="Arial" w:hAnsi="Arial" w:cs="Arial"/>
          <w:color w:val="92D050"/>
          <w:sz w:val="22"/>
          <w:szCs w:val="22"/>
        </w:rPr>
        <w:t>)</w:t>
      </w:r>
      <w:r w:rsidR="00181837" w:rsidRPr="00096787">
        <w:rPr>
          <w:rFonts w:ascii="Arial" w:eastAsia="Arial" w:hAnsi="Arial" w:cs="Arial"/>
          <w:sz w:val="22"/>
          <w:szCs w:val="22"/>
        </w:rPr>
        <w:t xml:space="preserve"> </w:t>
      </w:r>
      <w:r w:rsidR="00B82057">
        <w:rPr>
          <w:rFonts w:ascii="Arial" w:hAnsi="Arial" w:cs="Arial"/>
          <w:sz w:val="22"/>
          <w:szCs w:val="22"/>
        </w:rPr>
        <w:t xml:space="preserve"> </w:t>
      </w:r>
      <w:r>
        <w:rPr>
          <w:rFonts w:ascii="Arial" w:hAnsi="Arial" w:cs="Arial"/>
          <w:sz w:val="22"/>
          <w:szCs w:val="22"/>
        </w:rPr>
        <w:t>verletzt wird.</w:t>
      </w:r>
    </w:p>
    <w:p w14:paraId="700A1613" w14:textId="77777777" w:rsidR="00AA1ED5" w:rsidRDefault="00AA1ED5" w:rsidP="00AA1ED5">
      <w:pPr>
        <w:pStyle w:val="Listenabsatz"/>
        <w:rPr>
          <w:rFonts w:ascii="Arial" w:hAnsi="Arial" w:cs="Arial"/>
          <w:sz w:val="22"/>
          <w:szCs w:val="22"/>
        </w:rPr>
      </w:pPr>
    </w:p>
    <w:p w14:paraId="61A172C6" w14:textId="77777777" w:rsidR="00AA1ED5" w:rsidRPr="00682B7B" w:rsidRDefault="00AA1ED5" w:rsidP="00AA1ED5">
      <w:pPr>
        <w:numPr>
          <w:ilvl w:val="0"/>
          <w:numId w:val="5"/>
        </w:numPr>
        <w:jc w:val="both"/>
        <w:rPr>
          <w:rFonts w:ascii="Arial" w:hAnsi="Arial" w:cs="Arial"/>
          <w:sz w:val="22"/>
          <w:szCs w:val="22"/>
        </w:rPr>
      </w:pPr>
      <w:r w:rsidRPr="00682B7B">
        <w:rPr>
          <w:rFonts w:ascii="Arial" w:hAnsi="Arial" w:cs="Arial"/>
          <w:sz w:val="22"/>
          <w:szCs w:val="22"/>
        </w:rPr>
        <w:t>Es werden die Vorschriften für Haftung staatlicher Bediensteter für Schäden entsprechend angewendet.</w:t>
      </w:r>
    </w:p>
    <w:p w14:paraId="79F0356C" w14:textId="62569632" w:rsidR="00AA1ED5" w:rsidRDefault="00AA1ED5" w:rsidP="00AA1ED5">
      <w:pPr>
        <w:jc w:val="both"/>
        <w:rPr>
          <w:rFonts w:ascii="Arial" w:hAnsi="Arial" w:cs="Arial"/>
          <w:sz w:val="22"/>
          <w:szCs w:val="22"/>
        </w:rPr>
      </w:pPr>
    </w:p>
    <w:p w14:paraId="255C89FD" w14:textId="77777777" w:rsidR="00682B7B" w:rsidRDefault="00682B7B" w:rsidP="004A3BF5">
      <w:pPr>
        <w:keepNext/>
        <w:jc w:val="center"/>
        <w:rPr>
          <w:rFonts w:ascii="Arial" w:hAnsi="Arial" w:cs="Arial"/>
          <w:b/>
          <w:sz w:val="22"/>
          <w:szCs w:val="22"/>
        </w:rPr>
      </w:pPr>
    </w:p>
    <w:p w14:paraId="6A268886" w14:textId="77777777" w:rsidR="000940C5" w:rsidRDefault="00001DBA" w:rsidP="004A3BF5">
      <w:pPr>
        <w:keepNext/>
        <w:jc w:val="center"/>
        <w:rPr>
          <w:rFonts w:ascii="Arial" w:hAnsi="Arial" w:cs="Arial"/>
          <w:b/>
          <w:sz w:val="22"/>
          <w:szCs w:val="22"/>
        </w:rPr>
      </w:pPr>
      <w:r>
        <w:rPr>
          <w:rFonts w:ascii="Arial" w:hAnsi="Arial" w:cs="Arial"/>
          <w:b/>
          <w:sz w:val="22"/>
          <w:szCs w:val="22"/>
        </w:rPr>
        <w:t>§ 6</w:t>
      </w:r>
    </w:p>
    <w:p w14:paraId="63505FCF" w14:textId="77777777" w:rsidR="001051B9" w:rsidRDefault="000940C5" w:rsidP="004A3BF5">
      <w:pPr>
        <w:keepNext/>
        <w:jc w:val="center"/>
        <w:rPr>
          <w:rFonts w:ascii="Arial" w:hAnsi="Arial" w:cs="Arial"/>
          <w:b/>
          <w:sz w:val="22"/>
          <w:szCs w:val="22"/>
        </w:rPr>
      </w:pPr>
      <w:r>
        <w:rPr>
          <w:rFonts w:ascii="Arial" w:hAnsi="Arial" w:cs="Arial"/>
          <w:b/>
          <w:sz w:val="22"/>
          <w:szCs w:val="22"/>
        </w:rPr>
        <w:t>Zugangsrechte</w:t>
      </w:r>
      <w:r w:rsidR="001051B9">
        <w:rPr>
          <w:rFonts w:ascii="Arial" w:hAnsi="Arial" w:cs="Arial"/>
          <w:b/>
          <w:sz w:val="22"/>
          <w:szCs w:val="22"/>
        </w:rPr>
        <w:t xml:space="preserve"> </w:t>
      </w:r>
    </w:p>
    <w:p w14:paraId="1D786DF4" w14:textId="77777777" w:rsidR="008947FC" w:rsidRPr="00447580" w:rsidRDefault="008947FC" w:rsidP="004A3BF5">
      <w:pPr>
        <w:keepNext/>
        <w:jc w:val="center"/>
        <w:rPr>
          <w:rFonts w:ascii="Arial" w:hAnsi="Arial" w:cs="Arial"/>
          <w:sz w:val="16"/>
          <w:szCs w:val="16"/>
        </w:rPr>
      </w:pPr>
    </w:p>
    <w:p w14:paraId="301EF6BE" w14:textId="7088D2F7" w:rsidR="001051B9" w:rsidRPr="00873022" w:rsidRDefault="001051B9" w:rsidP="00873022">
      <w:pPr>
        <w:pStyle w:val="Listenabsatz"/>
        <w:keepNext/>
        <w:numPr>
          <w:ilvl w:val="0"/>
          <w:numId w:val="24"/>
        </w:numPr>
        <w:jc w:val="both"/>
        <w:rPr>
          <w:rFonts w:ascii="Arial" w:hAnsi="Arial" w:cs="Arial"/>
          <w:sz w:val="22"/>
          <w:szCs w:val="22"/>
        </w:rPr>
      </w:pPr>
      <w:r w:rsidRPr="00873022">
        <w:rPr>
          <w:rFonts w:ascii="Arial" w:hAnsi="Arial" w:cs="Arial"/>
          <w:sz w:val="22"/>
          <w:szCs w:val="22"/>
        </w:rPr>
        <w:t>Der/dem EU-</w:t>
      </w:r>
      <w:proofErr w:type="spellStart"/>
      <w:r w:rsidRPr="00873022">
        <w:rPr>
          <w:rFonts w:ascii="Arial" w:hAnsi="Arial" w:cs="Arial"/>
          <w:sz w:val="22"/>
          <w:szCs w:val="22"/>
        </w:rPr>
        <w:t>Forscher</w:t>
      </w:r>
      <w:r w:rsidR="00474A78" w:rsidRPr="00873022">
        <w:rPr>
          <w:rFonts w:ascii="Arial" w:hAnsi="Arial" w:cs="Arial"/>
          <w:sz w:val="22"/>
          <w:szCs w:val="22"/>
        </w:rPr>
        <w:t>In</w:t>
      </w:r>
      <w:proofErr w:type="spellEnd"/>
      <w:r w:rsidRPr="00873022">
        <w:rPr>
          <w:rFonts w:ascii="Arial" w:hAnsi="Arial" w:cs="Arial"/>
          <w:sz w:val="22"/>
          <w:szCs w:val="22"/>
        </w:rPr>
        <w:t xml:space="preserve"> wird von der </w:t>
      </w:r>
      <w:r w:rsidRPr="00873022">
        <w:rPr>
          <w:rFonts w:ascii="Arial" w:hAnsi="Arial" w:cs="Arial"/>
          <w:b/>
          <w:i/>
          <w:sz w:val="22"/>
          <w:szCs w:val="22"/>
        </w:rPr>
        <w:t>[Akronym der</w:t>
      </w:r>
      <w:r w:rsidR="00CC3DC3">
        <w:rPr>
          <w:rFonts w:ascii="Arial" w:hAnsi="Arial" w:cs="Arial"/>
          <w:b/>
          <w:i/>
          <w:sz w:val="22"/>
          <w:szCs w:val="22"/>
        </w:rPr>
        <w:t xml:space="preserve"> aufnehmenden</w:t>
      </w:r>
      <w:r w:rsidRPr="00873022">
        <w:rPr>
          <w:rFonts w:ascii="Arial" w:hAnsi="Arial" w:cs="Arial"/>
          <w:b/>
          <w:i/>
          <w:sz w:val="22"/>
          <w:szCs w:val="22"/>
        </w:rPr>
        <w:t xml:space="preserve"> Einrichtung]</w:t>
      </w:r>
      <w:r w:rsidRPr="00873022">
        <w:rPr>
          <w:rFonts w:ascii="Arial" w:hAnsi="Arial" w:cs="Arial"/>
          <w:sz w:val="22"/>
          <w:szCs w:val="22"/>
        </w:rPr>
        <w:t xml:space="preserve"> ein nicht exklusives unentgeltliches Zugangs- und Nutzungsrecht </w:t>
      </w:r>
      <w:r w:rsidR="009F476D" w:rsidRPr="00873022">
        <w:rPr>
          <w:rFonts w:ascii="Arial" w:hAnsi="Arial" w:cs="Arial"/>
          <w:sz w:val="22"/>
          <w:szCs w:val="22"/>
        </w:rPr>
        <w:t>auf die relevanten Daten zu bereit</w:t>
      </w:r>
      <w:r w:rsidR="00295E78" w:rsidRPr="00873022">
        <w:rPr>
          <w:rFonts w:ascii="Arial" w:hAnsi="Arial" w:cs="Arial"/>
          <w:sz w:val="22"/>
          <w:szCs w:val="22"/>
        </w:rPr>
        <w:t>s</w:t>
      </w:r>
      <w:r w:rsidR="009F476D" w:rsidRPr="00873022">
        <w:rPr>
          <w:rFonts w:ascii="Arial" w:hAnsi="Arial" w:cs="Arial"/>
          <w:sz w:val="22"/>
          <w:szCs w:val="22"/>
        </w:rPr>
        <w:t xml:space="preserve"> bestehende</w:t>
      </w:r>
      <w:r w:rsidR="00307F8D" w:rsidRPr="00873022">
        <w:rPr>
          <w:rFonts w:ascii="Arial" w:hAnsi="Arial" w:cs="Arial"/>
          <w:sz w:val="22"/>
          <w:szCs w:val="22"/>
        </w:rPr>
        <w:t>m</w:t>
      </w:r>
      <w:r w:rsidR="009F476D" w:rsidRPr="00873022">
        <w:rPr>
          <w:rFonts w:ascii="Arial" w:hAnsi="Arial" w:cs="Arial"/>
          <w:sz w:val="22"/>
          <w:szCs w:val="22"/>
        </w:rPr>
        <w:t xml:space="preserve"> Know-how und Kenntnissen gewährt, die für die Durchführung </w:t>
      </w:r>
      <w:r w:rsidR="007C7FC2" w:rsidRPr="00873022">
        <w:rPr>
          <w:rFonts w:ascii="Arial" w:hAnsi="Arial" w:cs="Arial"/>
          <w:sz w:val="22"/>
          <w:szCs w:val="22"/>
        </w:rPr>
        <w:t>ihrer/</w:t>
      </w:r>
      <w:r w:rsidR="009F476D" w:rsidRPr="00873022">
        <w:rPr>
          <w:rFonts w:ascii="Arial" w:hAnsi="Arial" w:cs="Arial"/>
          <w:sz w:val="22"/>
          <w:szCs w:val="22"/>
        </w:rPr>
        <w:t xml:space="preserve">seiner im Rahmen der §§ 1 und 2 definierten Tätigkeiten erforderlich sind. Die </w:t>
      </w:r>
      <w:r w:rsidR="009F476D" w:rsidRPr="00873022">
        <w:rPr>
          <w:rFonts w:ascii="Arial" w:hAnsi="Arial" w:cs="Arial"/>
          <w:b/>
          <w:i/>
          <w:sz w:val="22"/>
          <w:szCs w:val="22"/>
        </w:rPr>
        <w:t>[Akronym der</w:t>
      </w:r>
      <w:r w:rsidR="00CC3DC3">
        <w:rPr>
          <w:rFonts w:ascii="Arial" w:hAnsi="Arial" w:cs="Arial"/>
          <w:b/>
          <w:i/>
          <w:sz w:val="22"/>
          <w:szCs w:val="22"/>
        </w:rPr>
        <w:t xml:space="preserve"> aufnehmenden</w:t>
      </w:r>
      <w:r w:rsidR="009F476D" w:rsidRPr="00873022">
        <w:rPr>
          <w:rFonts w:ascii="Arial" w:hAnsi="Arial" w:cs="Arial"/>
          <w:b/>
          <w:i/>
          <w:sz w:val="22"/>
          <w:szCs w:val="22"/>
        </w:rPr>
        <w:t xml:space="preserve"> Einrichtung]</w:t>
      </w:r>
      <w:r w:rsidR="009F476D" w:rsidRPr="00873022">
        <w:rPr>
          <w:rFonts w:ascii="Arial" w:hAnsi="Arial" w:cs="Arial"/>
          <w:sz w:val="22"/>
          <w:szCs w:val="22"/>
        </w:rPr>
        <w:t xml:space="preserve"> wird die/den EU-</w:t>
      </w:r>
      <w:proofErr w:type="spellStart"/>
      <w:r w:rsidR="009F476D" w:rsidRPr="00873022">
        <w:rPr>
          <w:rFonts w:ascii="Arial" w:hAnsi="Arial" w:cs="Arial"/>
          <w:sz w:val="22"/>
          <w:szCs w:val="22"/>
        </w:rPr>
        <w:t>Forscher</w:t>
      </w:r>
      <w:r w:rsidR="00FC0BC2" w:rsidRPr="00873022">
        <w:rPr>
          <w:rFonts w:ascii="Arial" w:hAnsi="Arial" w:cs="Arial"/>
          <w:sz w:val="22"/>
          <w:szCs w:val="22"/>
        </w:rPr>
        <w:t>In</w:t>
      </w:r>
      <w:proofErr w:type="spellEnd"/>
      <w:r w:rsidR="009F476D" w:rsidRPr="00873022">
        <w:rPr>
          <w:rFonts w:ascii="Arial" w:hAnsi="Arial" w:cs="Arial"/>
          <w:sz w:val="22"/>
          <w:szCs w:val="22"/>
        </w:rPr>
        <w:t xml:space="preserve"> so bald wie möglich über eventuelle Einschränkungen informieren, welche sich wesentlich auf die Gewährung der Rechte auswirken können. Jede Art von Nutzungsrecht endet unmittelbar mit Beendigung diese</w:t>
      </w:r>
      <w:r w:rsidR="006D1D88" w:rsidRPr="00873022">
        <w:rPr>
          <w:rFonts w:ascii="Arial" w:hAnsi="Arial" w:cs="Arial"/>
          <w:sz w:val="22"/>
          <w:szCs w:val="22"/>
        </w:rPr>
        <w:t>s</w:t>
      </w:r>
      <w:r w:rsidR="009F476D" w:rsidRPr="00873022">
        <w:rPr>
          <w:rFonts w:ascii="Arial" w:hAnsi="Arial" w:cs="Arial"/>
          <w:sz w:val="22"/>
          <w:szCs w:val="22"/>
        </w:rPr>
        <w:t xml:space="preserve"> Vertrag</w:t>
      </w:r>
      <w:r w:rsidR="006D1D88" w:rsidRPr="00873022">
        <w:rPr>
          <w:rFonts w:ascii="Arial" w:hAnsi="Arial" w:cs="Arial"/>
          <w:sz w:val="22"/>
          <w:szCs w:val="22"/>
        </w:rPr>
        <w:t>s.</w:t>
      </w:r>
    </w:p>
    <w:p w14:paraId="2EECAD58" w14:textId="77777777" w:rsidR="001051B9" w:rsidRDefault="001051B9" w:rsidP="00112367">
      <w:pPr>
        <w:tabs>
          <w:tab w:val="num" w:pos="360"/>
        </w:tabs>
        <w:ind w:left="360" w:hanging="360"/>
        <w:jc w:val="center"/>
        <w:rPr>
          <w:rFonts w:ascii="Arial" w:hAnsi="Arial" w:cs="Arial"/>
          <w:b/>
          <w:sz w:val="22"/>
          <w:szCs w:val="22"/>
        </w:rPr>
      </w:pPr>
    </w:p>
    <w:p w14:paraId="48C2C609" w14:textId="77777777" w:rsidR="00C53A13" w:rsidRDefault="00C53A13" w:rsidP="00112367">
      <w:pPr>
        <w:tabs>
          <w:tab w:val="num" w:pos="360"/>
        </w:tabs>
        <w:ind w:left="360" w:hanging="360"/>
        <w:jc w:val="center"/>
        <w:rPr>
          <w:rFonts w:ascii="Arial" w:hAnsi="Arial" w:cs="Arial"/>
          <w:b/>
          <w:sz w:val="22"/>
          <w:szCs w:val="22"/>
        </w:rPr>
      </w:pPr>
    </w:p>
    <w:p w14:paraId="73342288" w14:textId="77777777" w:rsidR="00C53A13" w:rsidRDefault="00C53A13" w:rsidP="00112367">
      <w:pPr>
        <w:tabs>
          <w:tab w:val="num" w:pos="360"/>
        </w:tabs>
        <w:ind w:left="360" w:hanging="360"/>
        <w:jc w:val="center"/>
        <w:rPr>
          <w:rFonts w:ascii="Arial" w:hAnsi="Arial" w:cs="Arial"/>
          <w:b/>
          <w:sz w:val="22"/>
          <w:szCs w:val="22"/>
        </w:rPr>
      </w:pPr>
    </w:p>
    <w:p w14:paraId="321D9E63" w14:textId="77777777" w:rsidR="00723A9E" w:rsidRDefault="00723A9E" w:rsidP="00112367">
      <w:pPr>
        <w:tabs>
          <w:tab w:val="num" w:pos="360"/>
        </w:tabs>
        <w:ind w:left="360" w:hanging="360"/>
        <w:jc w:val="center"/>
        <w:rPr>
          <w:rFonts w:ascii="Arial" w:hAnsi="Arial" w:cs="Arial"/>
          <w:b/>
          <w:sz w:val="22"/>
          <w:szCs w:val="22"/>
        </w:rPr>
      </w:pPr>
      <w:r>
        <w:rPr>
          <w:rFonts w:ascii="Arial" w:hAnsi="Arial" w:cs="Arial"/>
          <w:b/>
          <w:sz w:val="22"/>
          <w:szCs w:val="22"/>
        </w:rPr>
        <w:t xml:space="preserve">§ </w:t>
      </w:r>
      <w:r w:rsidR="00001DBA">
        <w:rPr>
          <w:rFonts w:ascii="Arial" w:hAnsi="Arial" w:cs="Arial"/>
          <w:b/>
          <w:sz w:val="22"/>
          <w:szCs w:val="22"/>
        </w:rPr>
        <w:t>7</w:t>
      </w:r>
    </w:p>
    <w:p w14:paraId="355213DB" w14:textId="77777777" w:rsidR="000940C5" w:rsidRDefault="000940C5" w:rsidP="00112367">
      <w:pPr>
        <w:tabs>
          <w:tab w:val="num" w:pos="360"/>
        </w:tabs>
        <w:ind w:left="360" w:hanging="360"/>
        <w:jc w:val="center"/>
        <w:rPr>
          <w:rFonts w:ascii="Arial" w:hAnsi="Arial" w:cs="Arial"/>
          <w:b/>
          <w:sz w:val="22"/>
          <w:szCs w:val="22"/>
        </w:rPr>
      </w:pPr>
      <w:r>
        <w:rPr>
          <w:rFonts w:ascii="Arial" w:hAnsi="Arial" w:cs="Arial"/>
          <w:b/>
          <w:sz w:val="22"/>
          <w:szCs w:val="22"/>
        </w:rPr>
        <w:t>Beendigung des Vertrags</w:t>
      </w:r>
    </w:p>
    <w:p w14:paraId="28D094DF" w14:textId="77777777" w:rsidR="00723A9E" w:rsidRPr="00447580" w:rsidRDefault="00723A9E" w:rsidP="00112367">
      <w:pPr>
        <w:tabs>
          <w:tab w:val="num" w:pos="360"/>
        </w:tabs>
        <w:ind w:left="360" w:hanging="360"/>
        <w:jc w:val="center"/>
        <w:rPr>
          <w:rFonts w:ascii="Arial" w:hAnsi="Arial" w:cs="Arial"/>
          <w:sz w:val="16"/>
          <w:szCs w:val="16"/>
        </w:rPr>
      </w:pPr>
    </w:p>
    <w:p w14:paraId="64EC0075" w14:textId="77777777" w:rsidR="009E617A" w:rsidRDefault="00261ABA" w:rsidP="009E617A">
      <w:pPr>
        <w:numPr>
          <w:ilvl w:val="0"/>
          <w:numId w:val="12"/>
        </w:numPr>
        <w:tabs>
          <w:tab w:val="clear" w:pos="720"/>
          <w:tab w:val="num" w:pos="360"/>
        </w:tabs>
        <w:ind w:left="360"/>
        <w:jc w:val="both"/>
        <w:rPr>
          <w:rFonts w:ascii="Arial" w:hAnsi="Arial" w:cs="Arial"/>
          <w:sz w:val="22"/>
          <w:szCs w:val="22"/>
        </w:rPr>
      </w:pPr>
      <w:r w:rsidRPr="00261ABA">
        <w:rPr>
          <w:rFonts w:ascii="Arial" w:hAnsi="Arial" w:cs="Arial"/>
          <w:sz w:val="22"/>
          <w:szCs w:val="22"/>
        </w:rPr>
        <w:t>Das Arbeitsverhältnis</w:t>
      </w:r>
      <w:r>
        <w:rPr>
          <w:rFonts w:ascii="Arial" w:hAnsi="Arial" w:cs="Arial"/>
          <w:sz w:val="22"/>
          <w:szCs w:val="22"/>
        </w:rPr>
        <w:t xml:space="preserve"> endet, ohne dass es einer Kündigung bedarf, mit Ablauf des in § 1 genannten </w:t>
      </w:r>
      <w:r w:rsidR="00682B7B">
        <w:rPr>
          <w:rFonts w:ascii="Arial" w:hAnsi="Arial" w:cs="Arial"/>
          <w:sz w:val="22"/>
          <w:szCs w:val="22"/>
        </w:rPr>
        <w:t>Tag</w:t>
      </w:r>
      <w:r w:rsidR="0065387B">
        <w:rPr>
          <w:rFonts w:ascii="Arial" w:hAnsi="Arial" w:cs="Arial"/>
          <w:sz w:val="22"/>
          <w:szCs w:val="22"/>
        </w:rPr>
        <w:t>s</w:t>
      </w:r>
      <w:r>
        <w:rPr>
          <w:rFonts w:ascii="Arial" w:hAnsi="Arial" w:cs="Arial"/>
          <w:sz w:val="22"/>
          <w:szCs w:val="22"/>
        </w:rPr>
        <w:t>. Es kann jedoch auch unter Einhaltung der jeweiligen Kündigungsfrist de</w:t>
      </w:r>
      <w:r w:rsidR="00112367">
        <w:rPr>
          <w:rFonts w:ascii="Arial" w:hAnsi="Arial" w:cs="Arial"/>
          <w:sz w:val="22"/>
          <w:szCs w:val="22"/>
        </w:rPr>
        <w:t>r §</w:t>
      </w:r>
      <w:r>
        <w:rPr>
          <w:rFonts w:ascii="Arial" w:hAnsi="Arial" w:cs="Arial"/>
          <w:sz w:val="22"/>
          <w:szCs w:val="22"/>
        </w:rPr>
        <w:t>§ 622</w:t>
      </w:r>
      <w:r w:rsidR="00112367">
        <w:rPr>
          <w:rFonts w:ascii="Arial" w:hAnsi="Arial" w:cs="Arial"/>
          <w:sz w:val="22"/>
          <w:szCs w:val="22"/>
        </w:rPr>
        <w:t>, 626</w:t>
      </w:r>
      <w:r>
        <w:rPr>
          <w:rFonts w:ascii="Arial" w:hAnsi="Arial" w:cs="Arial"/>
          <w:sz w:val="22"/>
          <w:szCs w:val="22"/>
        </w:rPr>
        <w:t xml:space="preserve"> BGB</w:t>
      </w:r>
      <w:r w:rsidR="00112367">
        <w:rPr>
          <w:rFonts w:ascii="Arial" w:hAnsi="Arial" w:cs="Arial"/>
          <w:sz w:val="22"/>
          <w:szCs w:val="22"/>
        </w:rPr>
        <w:t xml:space="preserve"> </w:t>
      </w:r>
      <w:r>
        <w:rPr>
          <w:rFonts w:ascii="Arial" w:hAnsi="Arial" w:cs="Arial"/>
          <w:sz w:val="22"/>
          <w:szCs w:val="22"/>
        </w:rPr>
        <w:t>gekündigt werden.</w:t>
      </w:r>
      <w:r w:rsidR="00AE613B">
        <w:rPr>
          <w:rFonts w:ascii="Arial" w:hAnsi="Arial" w:cs="Arial"/>
          <w:sz w:val="22"/>
          <w:szCs w:val="22"/>
        </w:rPr>
        <w:t xml:space="preserve"> </w:t>
      </w:r>
      <w:r w:rsidR="00E754B2">
        <w:rPr>
          <w:rFonts w:ascii="Arial" w:hAnsi="Arial" w:cs="Arial"/>
          <w:sz w:val="22"/>
          <w:szCs w:val="22"/>
        </w:rPr>
        <w:t>Kündigungsgründe können insbesondere vorliegen,</w:t>
      </w:r>
      <w:r w:rsidR="005674FA">
        <w:rPr>
          <w:rFonts w:ascii="Arial" w:hAnsi="Arial" w:cs="Arial"/>
          <w:sz w:val="22"/>
          <w:szCs w:val="22"/>
        </w:rPr>
        <w:t xml:space="preserve"> </w:t>
      </w:r>
      <w:r w:rsidR="009E617A">
        <w:rPr>
          <w:rFonts w:ascii="Arial" w:hAnsi="Arial" w:cs="Arial"/>
          <w:sz w:val="22"/>
          <w:szCs w:val="22"/>
        </w:rPr>
        <w:t>wenn:</w:t>
      </w:r>
    </w:p>
    <w:p w14:paraId="4CDA735A" w14:textId="77777777" w:rsidR="009E617A" w:rsidRPr="003C680D" w:rsidRDefault="009E617A" w:rsidP="009E617A">
      <w:pPr>
        <w:ind w:left="360"/>
        <w:jc w:val="both"/>
        <w:rPr>
          <w:rFonts w:ascii="Arial" w:hAnsi="Arial" w:cs="Arial"/>
          <w:sz w:val="22"/>
          <w:szCs w:val="22"/>
        </w:rPr>
      </w:pPr>
      <w:r w:rsidRPr="005674FA">
        <w:rPr>
          <w:rFonts w:ascii="Arial" w:hAnsi="Arial" w:cs="Arial"/>
          <w:sz w:val="8"/>
          <w:szCs w:val="8"/>
        </w:rPr>
        <w:br w:type="textWrapping" w:clear="all"/>
      </w:r>
      <w:r>
        <w:rPr>
          <w:rFonts w:ascii="Arial" w:hAnsi="Arial" w:cs="Arial"/>
          <w:sz w:val="22"/>
          <w:szCs w:val="22"/>
        </w:rPr>
        <w:t>a)</w:t>
      </w:r>
      <w:r>
        <w:rPr>
          <w:rFonts w:ascii="Arial" w:hAnsi="Arial" w:cs="Arial"/>
          <w:sz w:val="22"/>
          <w:szCs w:val="22"/>
        </w:rPr>
        <w:tab/>
      </w:r>
      <w:r w:rsidRPr="003C680D">
        <w:rPr>
          <w:rFonts w:ascii="Arial" w:hAnsi="Arial" w:cs="Arial"/>
          <w:sz w:val="22"/>
          <w:szCs w:val="22"/>
        </w:rPr>
        <w:t>die/der EU-</w:t>
      </w:r>
      <w:proofErr w:type="spellStart"/>
      <w:r w:rsidRPr="003C680D">
        <w:rPr>
          <w:rFonts w:ascii="Arial" w:hAnsi="Arial" w:cs="Arial"/>
          <w:sz w:val="22"/>
          <w:szCs w:val="22"/>
        </w:rPr>
        <w:t>ForscherIn</w:t>
      </w:r>
      <w:proofErr w:type="spellEnd"/>
      <w:r w:rsidRPr="003C680D">
        <w:rPr>
          <w:rFonts w:ascii="Arial" w:hAnsi="Arial" w:cs="Arial"/>
          <w:sz w:val="22"/>
          <w:szCs w:val="22"/>
        </w:rPr>
        <w:t xml:space="preserve"> die unter den §§ 1 und 2 genannten Pflichten nicht erfüllt,</w:t>
      </w:r>
    </w:p>
    <w:p w14:paraId="73881E48" w14:textId="77777777" w:rsidR="009E617A" w:rsidRDefault="009E617A" w:rsidP="009E617A">
      <w:pPr>
        <w:ind w:left="720" w:hanging="360"/>
        <w:jc w:val="both"/>
        <w:rPr>
          <w:rFonts w:ascii="Arial" w:hAnsi="Arial" w:cs="Arial"/>
          <w:sz w:val="8"/>
          <w:szCs w:val="8"/>
        </w:rPr>
      </w:pPr>
    </w:p>
    <w:p w14:paraId="47FEA126" w14:textId="329605A5" w:rsidR="009E617A" w:rsidRDefault="009E617A" w:rsidP="009E617A">
      <w:pPr>
        <w:ind w:left="720" w:hanging="360"/>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r>
      <w:r w:rsidRPr="003C680D">
        <w:rPr>
          <w:rFonts w:ascii="Arial" w:hAnsi="Arial" w:cs="Arial"/>
          <w:sz w:val="22"/>
          <w:szCs w:val="22"/>
        </w:rPr>
        <w:t xml:space="preserve">der </w:t>
      </w:r>
      <w:r w:rsidRPr="003C680D">
        <w:rPr>
          <w:rFonts w:ascii="Arial" w:hAnsi="Arial" w:cs="Arial"/>
          <w:b/>
          <w:i/>
          <w:sz w:val="22"/>
          <w:szCs w:val="22"/>
        </w:rPr>
        <w:t>[Akronym der</w:t>
      </w:r>
      <w:r w:rsidR="00CC3DC3">
        <w:rPr>
          <w:rFonts w:ascii="Arial" w:hAnsi="Arial" w:cs="Arial"/>
          <w:b/>
          <w:i/>
          <w:sz w:val="22"/>
          <w:szCs w:val="22"/>
        </w:rPr>
        <w:t xml:space="preserve"> aufnehmenden</w:t>
      </w:r>
      <w:r w:rsidRPr="003C680D">
        <w:rPr>
          <w:rFonts w:ascii="Arial" w:hAnsi="Arial" w:cs="Arial"/>
          <w:b/>
          <w:i/>
          <w:sz w:val="22"/>
          <w:szCs w:val="22"/>
        </w:rPr>
        <w:t xml:space="preserve"> Einrichtung]</w:t>
      </w:r>
      <w:r w:rsidRPr="003C680D">
        <w:rPr>
          <w:rFonts w:ascii="Arial" w:hAnsi="Arial" w:cs="Arial"/>
          <w:sz w:val="22"/>
          <w:szCs w:val="22"/>
        </w:rPr>
        <w:t xml:space="preserve"> die für das Projekt erforderlichen Haushaltsmittel von</w:t>
      </w:r>
      <w:r>
        <w:rPr>
          <w:rFonts w:ascii="Arial" w:hAnsi="Arial" w:cs="Arial"/>
          <w:sz w:val="22"/>
          <w:szCs w:val="22"/>
        </w:rPr>
        <w:t xml:space="preserve"> </w:t>
      </w:r>
      <w:r w:rsidRPr="003C680D">
        <w:rPr>
          <w:rFonts w:ascii="Arial" w:hAnsi="Arial" w:cs="Arial"/>
          <w:sz w:val="22"/>
          <w:szCs w:val="22"/>
        </w:rPr>
        <w:t xml:space="preserve">der </w:t>
      </w:r>
      <w:r w:rsidR="00FA4E19">
        <w:rPr>
          <w:rFonts w:ascii="Arial" w:hAnsi="Arial" w:cs="Arial"/>
          <w:sz w:val="22"/>
          <w:szCs w:val="22"/>
        </w:rPr>
        <w:t>REA</w:t>
      </w:r>
      <w:r w:rsidRPr="003C680D">
        <w:rPr>
          <w:rFonts w:ascii="Arial" w:hAnsi="Arial" w:cs="Arial"/>
          <w:sz w:val="22"/>
          <w:szCs w:val="22"/>
        </w:rPr>
        <w:t xml:space="preserve"> nicht zur Verfügung gestellt werden,</w:t>
      </w:r>
    </w:p>
    <w:p w14:paraId="0E79055A" w14:textId="77777777" w:rsidR="009E617A" w:rsidRDefault="009E617A" w:rsidP="009E617A">
      <w:pPr>
        <w:tabs>
          <w:tab w:val="left" w:pos="720"/>
        </w:tabs>
        <w:ind w:left="720" w:hanging="360"/>
        <w:jc w:val="both"/>
        <w:rPr>
          <w:rFonts w:ascii="Arial" w:hAnsi="Arial" w:cs="Arial"/>
          <w:sz w:val="8"/>
          <w:szCs w:val="8"/>
        </w:rPr>
      </w:pPr>
    </w:p>
    <w:p w14:paraId="53CEF94D" w14:textId="058EC013" w:rsidR="009E617A" w:rsidRDefault="009E617A" w:rsidP="009E617A">
      <w:pPr>
        <w:tabs>
          <w:tab w:val="left" w:pos="720"/>
        </w:tabs>
        <w:ind w:left="720" w:hanging="360"/>
        <w:jc w:val="both"/>
        <w:rPr>
          <w:rFonts w:ascii="Arial" w:hAnsi="Arial" w:cs="Arial"/>
          <w:sz w:val="22"/>
          <w:szCs w:val="22"/>
        </w:rPr>
      </w:pPr>
      <w:r>
        <w:rPr>
          <w:rFonts w:ascii="Arial" w:hAnsi="Arial" w:cs="Arial"/>
          <w:sz w:val="22"/>
          <w:szCs w:val="22"/>
        </w:rPr>
        <w:t>c)</w:t>
      </w:r>
      <w:r>
        <w:rPr>
          <w:rFonts w:ascii="Arial" w:hAnsi="Arial" w:cs="Arial"/>
          <w:sz w:val="22"/>
          <w:szCs w:val="22"/>
        </w:rPr>
        <w:tab/>
      </w:r>
      <w:r w:rsidRPr="00D4386B">
        <w:rPr>
          <w:rFonts w:ascii="Arial" w:hAnsi="Arial" w:cs="Arial"/>
          <w:spacing w:val="-4"/>
          <w:sz w:val="22"/>
          <w:szCs w:val="22"/>
        </w:rPr>
        <w:t>das unter § 1 genannte Projekt durch die Europäische Union vorzeitig beendet oder</w:t>
      </w:r>
      <w:r w:rsidRPr="00D4386B">
        <w:rPr>
          <w:rFonts w:ascii="Arial" w:hAnsi="Arial" w:cs="Arial"/>
          <w:sz w:val="22"/>
          <w:szCs w:val="22"/>
        </w:rPr>
        <w:t xml:space="preserve"> verschoben wird und/oder d</w:t>
      </w:r>
      <w:r w:rsidR="005C2B13">
        <w:rPr>
          <w:rFonts w:ascii="Arial" w:hAnsi="Arial" w:cs="Arial"/>
          <w:sz w:val="22"/>
          <w:szCs w:val="22"/>
        </w:rPr>
        <w:t>as</w:t>
      </w:r>
      <w:r w:rsidRPr="00D4386B">
        <w:rPr>
          <w:rFonts w:ascii="Arial" w:hAnsi="Arial" w:cs="Arial"/>
          <w:sz w:val="22"/>
          <w:szCs w:val="22"/>
        </w:rPr>
        <w:t xml:space="preserve"> d</w:t>
      </w:r>
      <w:r w:rsidR="00123720">
        <w:rPr>
          <w:rFonts w:ascii="Arial" w:hAnsi="Arial" w:cs="Arial"/>
          <w:sz w:val="22"/>
          <w:szCs w:val="22"/>
        </w:rPr>
        <w:t xml:space="preserve">em Projekt </w:t>
      </w:r>
      <w:r w:rsidR="008975EC">
        <w:rPr>
          <w:rFonts w:ascii="Arial" w:hAnsi="Arial" w:cs="Arial"/>
          <w:sz w:val="22"/>
          <w:szCs w:val="22"/>
        </w:rPr>
        <w:t>zugrundeliegende</w:t>
      </w:r>
      <w:r w:rsidR="00123720">
        <w:rPr>
          <w:rFonts w:ascii="Arial" w:hAnsi="Arial" w:cs="Arial"/>
          <w:sz w:val="22"/>
          <w:szCs w:val="22"/>
        </w:rPr>
        <w:t xml:space="preserve"> GA</w:t>
      </w:r>
      <w:r w:rsidRPr="00D4386B">
        <w:rPr>
          <w:rFonts w:ascii="Arial" w:hAnsi="Arial" w:cs="Arial"/>
          <w:sz w:val="22"/>
          <w:szCs w:val="22"/>
        </w:rPr>
        <w:t xml:space="preserve"> gekündigt wird,</w:t>
      </w:r>
    </w:p>
    <w:p w14:paraId="463EF43C" w14:textId="77777777" w:rsidR="009E617A" w:rsidRDefault="009E617A" w:rsidP="009E617A">
      <w:pPr>
        <w:ind w:left="720" w:hanging="360"/>
        <w:jc w:val="both"/>
        <w:rPr>
          <w:rFonts w:ascii="Arial" w:hAnsi="Arial" w:cs="Arial"/>
          <w:sz w:val="8"/>
          <w:szCs w:val="8"/>
        </w:rPr>
      </w:pPr>
    </w:p>
    <w:p w14:paraId="782C85E6" w14:textId="77777777" w:rsidR="009E617A" w:rsidRDefault="009E617A" w:rsidP="009E617A">
      <w:pPr>
        <w:ind w:left="720" w:hanging="360"/>
        <w:jc w:val="both"/>
        <w:rPr>
          <w:rFonts w:ascii="Arial" w:hAnsi="Arial" w:cs="Arial"/>
          <w:sz w:val="22"/>
          <w:szCs w:val="22"/>
        </w:rPr>
      </w:pPr>
      <w:r>
        <w:rPr>
          <w:rFonts w:ascii="Arial" w:hAnsi="Arial" w:cs="Arial"/>
          <w:sz w:val="22"/>
          <w:szCs w:val="22"/>
        </w:rPr>
        <w:t>d)</w:t>
      </w:r>
      <w:r>
        <w:rPr>
          <w:rFonts w:ascii="Arial" w:hAnsi="Arial" w:cs="Arial"/>
          <w:sz w:val="22"/>
          <w:szCs w:val="22"/>
        </w:rPr>
        <w:tab/>
        <w:t>die Anstellung der/des EU-</w:t>
      </w:r>
      <w:proofErr w:type="spellStart"/>
      <w:r>
        <w:rPr>
          <w:rFonts w:ascii="Arial" w:hAnsi="Arial" w:cs="Arial"/>
          <w:sz w:val="22"/>
          <w:szCs w:val="22"/>
        </w:rPr>
        <w:t>ForscherIn</w:t>
      </w:r>
      <w:proofErr w:type="spellEnd"/>
      <w:r>
        <w:rPr>
          <w:rFonts w:ascii="Arial" w:hAnsi="Arial" w:cs="Arial"/>
          <w:sz w:val="22"/>
          <w:szCs w:val="22"/>
        </w:rPr>
        <w:t xml:space="preserve"> durch unrichtige oder unvollständige Angaben </w:t>
      </w:r>
      <w:r>
        <w:rPr>
          <w:rFonts w:ascii="Arial" w:hAnsi="Arial" w:cs="Arial"/>
          <w:sz w:val="22"/>
          <w:szCs w:val="22"/>
        </w:rPr>
        <w:br w:type="textWrapping" w:clear="all"/>
        <w:t>erlangt worden ist, oder</w:t>
      </w:r>
    </w:p>
    <w:p w14:paraId="5F19BC2B" w14:textId="77777777" w:rsidR="00A84039" w:rsidRDefault="009E617A" w:rsidP="009E617A">
      <w:pPr>
        <w:ind w:left="360"/>
        <w:rPr>
          <w:rFonts w:ascii="Arial" w:hAnsi="Arial" w:cs="Arial"/>
          <w:sz w:val="22"/>
          <w:szCs w:val="22"/>
        </w:rPr>
      </w:pPr>
      <w:r w:rsidRPr="005674FA">
        <w:rPr>
          <w:rFonts w:ascii="Arial" w:hAnsi="Arial" w:cs="Arial"/>
          <w:sz w:val="8"/>
          <w:szCs w:val="8"/>
        </w:rPr>
        <w:br w:type="textWrapping" w:clear="all"/>
      </w:r>
      <w:r>
        <w:rPr>
          <w:rFonts w:ascii="Arial" w:hAnsi="Arial" w:cs="Arial"/>
          <w:sz w:val="22"/>
          <w:szCs w:val="22"/>
        </w:rPr>
        <w:t xml:space="preserve">e) </w:t>
      </w:r>
      <w:r>
        <w:rPr>
          <w:rFonts w:ascii="Arial" w:hAnsi="Arial" w:cs="Arial"/>
          <w:sz w:val="22"/>
          <w:szCs w:val="22"/>
        </w:rPr>
        <w:tab/>
        <w:t>andere wichtige Gründe dazu Anlass geben.</w:t>
      </w:r>
      <w:r w:rsidR="00474A78">
        <w:rPr>
          <w:rFonts w:ascii="Arial" w:hAnsi="Arial" w:cs="Arial"/>
          <w:sz w:val="22"/>
          <w:szCs w:val="22"/>
        </w:rPr>
        <w:br w:type="textWrapping" w:clear="all"/>
      </w:r>
    </w:p>
    <w:p w14:paraId="7954A1F2" w14:textId="77777777" w:rsidR="00723A9E" w:rsidRDefault="00261ABA" w:rsidP="00306E6B">
      <w:pPr>
        <w:tabs>
          <w:tab w:val="left" w:pos="360"/>
        </w:tabs>
        <w:ind w:left="360"/>
        <w:jc w:val="both"/>
        <w:rPr>
          <w:rFonts w:ascii="Arial" w:hAnsi="Arial" w:cs="Arial"/>
          <w:sz w:val="22"/>
          <w:szCs w:val="22"/>
        </w:rPr>
      </w:pPr>
      <w:r>
        <w:rPr>
          <w:rFonts w:ascii="Arial" w:hAnsi="Arial" w:cs="Arial"/>
          <w:sz w:val="22"/>
          <w:szCs w:val="22"/>
        </w:rPr>
        <w:t>Das Recht zur außerordentlichen Kündigung bleibt hiervon unberührt.</w:t>
      </w:r>
      <w:r w:rsidR="00644D39">
        <w:rPr>
          <w:rFonts w:ascii="Arial" w:hAnsi="Arial" w:cs="Arial"/>
          <w:sz w:val="22"/>
          <w:szCs w:val="22"/>
        </w:rPr>
        <w:t xml:space="preserve"> Bei vorzeitiger Beendigung dieses Dienstverhältnisses hat die/der EU-</w:t>
      </w:r>
      <w:proofErr w:type="spellStart"/>
      <w:r w:rsidR="00644D39">
        <w:rPr>
          <w:rFonts w:ascii="Arial" w:hAnsi="Arial" w:cs="Arial"/>
          <w:sz w:val="22"/>
          <w:szCs w:val="22"/>
        </w:rPr>
        <w:t>ForscherIn</w:t>
      </w:r>
      <w:proofErr w:type="spellEnd"/>
      <w:r w:rsidR="00644D39">
        <w:rPr>
          <w:rFonts w:ascii="Arial" w:hAnsi="Arial" w:cs="Arial"/>
          <w:sz w:val="22"/>
          <w:szCs w:val="22"/>
        </w:rPr>
        <w:t xml:space="preserve"> keinen Anspruch auf den Vergütung</w:t>
      </w:r>
      <w:r w:rsidR="004D601A">
        <w:rPr>
          <w:rFonts w:ascii="Arial" w:hAnsi="Arial" w:cs="Arial"/>
          <w:sz w:val="22"/>
          <w:szCs w:val="22"/>
        </w:rPr>
        <w:t>s</w:t>
      </w:r>
      <w:r w:rsidR="00644D39">
        <w:rPr>
          <w:rFonts w:ascii="Arial" w:hAnsi="Arial" w:cs="Arial"/>
          <w:sz w:val="22"/>
          <w:szCs w:val="22"/>
        </w:rPr>
        <w:t xml:space="preserve">anteil für die nicht abgeleistete Zeit. </w:t>
      </w:r>
    </w:p>
    <w:p w14:paraId="3ED5C96F" w14:textId="77777777" w:rsidR="00723A9E" w:rsidRDefault="00723A9E" w:rsidP="00306E6B">
      <w:pPr>
        <w:tabs>
          <w:tab w:val="left" w:pos="360"/>
        </w:tabs>
        <w:jc w:val="both"/>
        <w:rPr>
          <w:rFonts w:ascii="Arial" w:hAnsi="Arial" w:cs="Arial"/>
          <w:sz w:val="22"/>
          <w:szCs w:val="22"/>
        </w:rPr>
      </w:pPr>
    </w:p>
    <w:p w14:paraId="2A9D7F5E" w14:textId="4FB76F29" w:rsidR="00261ABA" w:rsidRPr="00682B7B" w:rsidRDefault="00723A9E" w:rsidP="00261ABA">
      <w:pPr>
        <w:numPr>
          <w:ilvl w:val="0"/>
          <w:numId w:val="12"/>
        </w:numPr>
        <w:tabs>
          <w:tab w:val="clear" w:pos="720"/>
          <w:tab w:val="num" w:pos="360"/>
        </w:tabs>
        <w:ind w:left="360"/>
        <w:jc w:val="both"/>
        <w:rPr>
          <w:rFonts w:ascii="Arial" w:hAnsi="Arial" w:cs="Arial"/>
          <w:sz w:val="22"/>
          <w:szCs w:val="22"/>
        </w:rPr>
      </w:pPr>
      <w:r w:rsidRPr="00682B7B">
        <w:rPr>
          <w:rFonts w:ascii="Arial" w:hAnsi="Arial" w:cs="Arial"/>
          <w:spacing w:val="-2"/>
          <w:sz w:val="22"/>
          <w:szCs w:val="22"/>
        </w:rPr>
        <w:lastRenderedPageBreak/>
        <w:t>Die/der EU-</w:t>
      </w:r>
      <w:proofErr w:type="spellStart"/>
      <w:r w:rsidRPr="00682B7B">
        <w:rPr>
          <w:rFonts w:ascii="Arial" w:hAnsi="Arial" w:cs="Arial"/>
          <w:spacing w:val="-2"/>
          <w:sz w:val="22"/>
          <w:szCs w:val="22"/>
        </w:rPr>
        <w:t>ForscherIn</w:t>
      </w:r>
      <w:proofErr w:type="spellEnd"/>
      <w:r w:rsidRPr="00682B7B">
        <w:rPr>
          <w:rFonts w:ascii="Arial" w:hAnsi="Arial" w:cs="Arial"/>
          <w:spacing w:val="-2"/>
          <w:sz w:val="22"/>
          <w:szCs w:val="22"/>
        </w:rPr>
        <w:t xml:space="preserve"> verpflichtet sich, auf die </w:t>
      </w:r>
      <w:r w:rsidRPr="00682B7B">
        <w:rPr>
          <w:rFonts w:ascii="Arial" w:hAnsi="Arial" w:cs="Arial"/>
          <w:spacing w:val="-2"/>
          <w:sz w:val="22"/>
          <w:szCs w:val="22"/>
          <w:u w:color="FF0000"/>
        </w:rPr>
        <w:t>Einrede des Wegfalls der Bereicherung</w:t>
      </w:r>
      <w:r w:rsidRPr="00682B7B">
        <w:rPr>
          <w:rFonts w:ascii="Arial" w:hAnsi="Arial" w:cs="Arial"/>
          <w:spacing w:val="-2"/>
          <w:sz w:val="22"/>
          <w:szCs w:val="22"/>
        </w:rPr>
        <w:t xml:space="preserve"> zu verzichten und eine </w:t>
      </w:r>
      <w:proofErr w:type="spellStart"/>
      <w:r w:rsidRPr="00682B7B">
        <w:rPr>
          <w:rFonts w:ascii="Arial" w:hAnsi="Arial" w:cs="Arial"/>
          <w:spacing w:val="-2"/>
          <w:sz w:val="22"/>
          <w:szCs w:val="22"/>
        </w:rPr>
        <w:t>zuviel</w:t>
      </w:r>
      <w:proofErr w:type="spellEnd"/>
      <w:r w:rsidRPr="00682B7B">
        <w:rPr>
          <w:rFonts w:ascii="Arial" w:hAnsi="Arial" w:cs="Arial"/>
          <w:spacing w:val="-2"/>
          <w:sz w:val="22"/>
          <w:szCs w:val="22"/>
        </w:rPr>
        <w:t xml:space="preserve"> gezahlte Vergütung zurückzuzahlen.</w:t>
      </w:r>
      <w:r w:rsidR="004E1AF1" w:rsidRPr="00682B7B">
        <w:rPr>
          <w:rFonts w:ascii="Arial" w:hAnsi="Arial" w:cs="Arial"/>
          <w:spacing w:val="-2"/>
          <w:sz w:val="22"/>
          <w:szCs w:val="22"/>
        </w:rPr>
        <w:t xml:space="preserve"> Die</w:t>
      </w:r>
      <w:r w:rsidR="00E47B35" w:rsidRPr="00682B7B">
        <w:rPr>
          <w:rFonts w:ascii="Arial" w:hAnsi="Arial" w:cs="Arial"/>
          <w:spacing w:val="-2"/>
          <w:sz w:val="22"/>
          <w:szCs w:val="22"/>
        </w:rPr>
        <w:t xml:space="preserve">se </w:t>
      </w:r>
      <w:r w:rsidR="004E1AF1" w:rsidRPr="00682B7B">
        <w:rPr>
          <w:rFonts w:ascii="Arial" w:hAnsi="Arial" w:cs="Arial"/>
          <w:spacing w:val="-2"/>
          <w:sz w:val="22"/>
          <w:szCs w:val="22"/>
        </w:rPr>
        <w:t>Rückerstattungsverpflichtung hat die/der EU-</w:t>
      </w:r>
      <w:proofErr w:type="spellStart"/>
      <w:r w:rsidR="004E1AF1" w:rsidRPr="00682B7B">
        <w:rPr>
          <w:rFonts w:ascii="Arial" w:hAnsi="Arial" w:cs="Arial"/>
          <w:spacing w:val="-2"/>
          <w:sz w:val="22"/>
          <w:szCs w:val="22"/>
        </w:rPr>
        <w:t>ForscherIn</w:t>
      </w:r>
      <w:proofErr w:type="spellEnd"/>
      <w:r w:rsidR="004E1AF1" w:rsidRPr="00682B7B">
        <w:rPr>
          <w:rFonts w:ascii="Arial" w:hAnsi="Arial" w:cs="Arial"/>
          <w:spacing w:val="-2"/>
          <w:sz w:val="22"/>
          <w:szCs w:val="22"/>
        </w:rPr>
        <w:t xml:space="preserve"> gegenüber der</w:t>
      </w:r>
      <w:r w:rsidR="004E1AF1" w:rsidRPr="00682B7B">
        <w:rPr>
          <w:rFonts w:ascii="Arial" w:hAnsi="Arial" w:cs="Arial"/>
          <w:b/>
          <w:i/>
          <w:spacing w:val="-2"/>
          <w:sz w:val="22"/>
          <w:szCs w:val="22"/>
        </w:rPr>
        <w:t xml:space="preserve"> [Akronym der</w:t>
      </w:r>
      <w:r w:rsidR="00CC3DC3">
        <w:rPr>
          <w:rFonts w:ascii="Arial" w:hAnsi="Arial" w:cs="Arial"/>
          <w:b/>
          <w:i/>
          <w:spacing w:val="-2"/>
          <w:sz w:val="22"/>
          <w:szCs w:val="22"/>
        </w:rPr>
        <w:t xml:space="preserve"> aufnehmenden</w:t>
      </w:r>
      <w:r w:rsidR="004E1AF1" w:rsidRPr="00682B7B">
        <w:rPr>
          <w:rFonts w:ascii="Arial" w:hAnsi="Arial" w:cs="Arial"/>
          <w:b/>
          <w:i/>
          <w:spacing w:val="-2"/>
          <w:sz w:val="22"/>
          <w:szCs w:val="22"/>
        </w:rPr>
        <w:t xml:space="preserve"> </w:t>
      </w:r>
      <w:bookmarkStart w:id="6" w:name="_GoBack"/>
      <w:r w:rsidR="004E1AF1" w:rsidRPr="00682B7B">
        <w:rPr>
          <w:rFonts w:ascii="Arial" w:hAnsi="Arial" w:cs="Arial"/>
          <w:b/>
          <w:i/>
          <w:spacing w:val="-2"/>
          <w:sz w:val="22"/>
          <w:szCs w:val="22"/>
        </w:rPr>
        <w:t>Einrichtung</w:t>
      </w:r>
      <w:bookmarkEnd w:id="6"/>
      <w:r w:rsidR="004E1AF1" w:rsidRPr="00682B7B">
        <w:rPr>
          <w:rFonts w:ascii="Arial" w:hAnsi="Arial" w:cs="Arial"/>
          <w:b/>
          <w:i/>
          <w:spacing w:val="-2"/>
          <w:sz w:val="22"/>
          <w:szCs w:val="22"/>
        </w:rPr>
        <w:t>]</w:t>
      </w:r>
      <w:r w:rsidR="004E1AF1" w:rsidRPr="00682B7B">
        <w:rPr>
          <w:rFonts w:ascii="Arial" w:hAnsi="Arial" w:cs="Arial"/>
          <w:spacing w:val="-2"/>
          <w:sz w:val="22"/>
          <w:szCs w:val="22"/>
        </w:rPr>
        <w:t>.</w:t>
      </w:r>
      <w:r w:rsidRPr="00682B7B">
        <w:rPr>
          <w:rFonts w:ascii="Arial" w:hAnsi="Arial" w:cs="Arial"/>
          <w:spacing w:val="-2"/>
          <w:sz w:val="22"/>
          <w:szCs w:val="22"/>
        </w:rPr>
        <w:br w:type="textWrapping" w:clear="all"/>
      </w:r>
    </w:p>
    <w:p w14:paraId="772BFD08" w14:textId="77777777" w:rsidR="00261ABA" w:rsidRDefault="00261ABA" w:rsidP="00261ABA">
      <w:pPr>
        <w:jc w:val="center"/>
        <w:rPr>
          <w:rFonts w:ascii="Arial" w:hAnsi="Arial" w:cs="Arial"/>
          <w:b/>
          <w:sz w:val="22"/>
          <w:szCs w:val="22"/>
        </w:rPr>
      </w:pPr>
      <w:r w:rsidRPr="00261ABA">
        <w:rPr>
          <w:rFonts w:ascii="Arial" w:hAnsi="Arial" w:cs="Arial"/>
          <w:b/>
          <w:sz w:val="22"/>
          <w:szCs w:val="22"/>
        </w:rPr>
        <w:t xml:space="preserve">§ </w:t>
      </w:r>
      <w:r w:rsidR="00001DBA">
        <w:rPr>
          <w:rFonts w:ascii="Arial" w:hAnsi="Arial" w:cs="Arial"/>
          <w:b/>
          <w:sz w:val="22"/>
          <w:szCs w:val="22"/>
        </w:rPr>
        <w:t>8</w:t>
      </w:r>
    </w:p>
    <w:p w14:paraId="6D970B79" w14:textId="77777777" w:rsidR="000940C5" w:rsidRDefault="000940C5" w:rsidP="00261ABA">
      <w:pPr>
        <w:jc w:val="center"/>
        <w:rPr>
          <w:rFonts w:ascii="Arial" w:hAnsi="Arial" w:cs="Arial"/>
          <w:b/>
          <w:sz w:val="22"/>
          <w:szCs w:val="22"/>
        </w:rPr>
      </w:pPr>
      <w:r>
        <w:rPr>
          <w:rFonts w:ascii="Arial" w:hAnsi="Arial" w:cs="Arial"/>
          <w:b/>
          <w:sz w:val="22"/>
          <w:szCs w:val="22"/>
        </w:rPr>
        <w:t xml:space="preserve">Ansprüche / Änderungen - </w:t>
      </w:r>
      <w:r w:rsidR="00682B7B">
        <w:rPr>
          <w:rFonts w:ascii="Arial" w:hAnsi="Arial" w:cs="Arial"/>
          <w:b/>
          <w:sz w:val="22"/>
          <w:szCs w:val="22"/>
        </w:rPr>
        <w:t>S</w:t>
      </w:r>
      <w:r>
        <w:rPr>
          <w:rFonts w:ascii="Arial" w:hAnsi="Arial" w:cs="Arial"/>
          <w:b/>
          <w:sz w:val="22"/>
          <w:szCs w:val="22"/>
        </w:rPr>
        <w:t>onstige Bestimmungen</w:t>
      </w:r>
    </w:p>
    <w:p w14:paraId="56A00CA1" w14:textId="77777777" w:rsidR="00261ABA" w:rsidRPr="00447580" w:rsidRDefault="00261ABA" w:rsidP="00261ABA">
      <w:pPr>
        <w:jc w:val="center"/>
        <w:rPr>
          <w:rFonts w:ascii="Arial" w:hAnsi="Arial" w:cs="Arial"/>
          <w:sz w:val="16"/>
          <w:szCs w:val="16"/>
        </w:rPr>
      </w:pPr>
    </w:p>
    <w:p w14:paraId="3189D18B" w14:textId="7E2C70F5" w:rsidR="007D4E82" w:rsidRPr="00B82057" w:rsidRDefault="007D4E82" w:rsidP="005745ED">
      <w:pPr>
        <w:pStyle w:val="Listenabsatz"/>
        <w:numPr>
          <w:ilvl w:val="0"/>
          <w:numId w:val="25"/>
        </w:numPr>
        <w:jc w:val="both"/>
        <w:rPr>
          <w:rFonts w:ascii="Arial" w:hAnsi="Arial" w:cs="Arial"/>
          <w:sz w:val="22"/>
          <w:szCs w:val="22"/>
        </w:rPr>
      </w:pPr>
      <w:r w:rsidRPr="00B82057">
        <w:rPr>
          <w:rFonts w:ascii="Arial" w:hAnsi="Arial" w:cs="Arial"/>
          <w:sz w:val="22"/>
          <w:szCs w:val="22"/>
        </w:rPr>
        <w:t>[OPTION</w:t>
      </w:r>
      <w:r w:rsidR="007141B8" w:rsidRPr="00B82057">
        <w:rPr>
          <w:rFonts w:ascii="Arial" w:hAnsi="Arial" w:cs="Arial"/>
          <w:sz w:val="22"/>
          <w:szCs w:val="22"/>
        </w:rPr>
        <w:t xml:space="preserve"> bei </w:t>
      </w:r>
      <w:r w:rsidR="000D7EE9" w:rsidRPr="00B82057">
        <w:rPr>
          <w:rFonts w:ascii="Arial" w:hAnsi="Arial" w:cs="Arial"/>
          <w:spacing w:val="-2"/>
          <w:sz w:val="22"/>
          <w:szCs w:val="22"/>
        </w:rPr>
        <w:t>EU-</w:t>
      </w:r>
      <w:proofErr w:type="spellStart"/>
      <w:r w:rsidR="000D7EE9" w:rsidRPr="00B82057">
        <w:rPr>
          <w:rFonts w:ascii="Arial" w:hAnsi="Arial" w:cs="Arial"/>
          <w:spacing w:val="-2"/>
          <w:sz w:val="22"/>
          <w:szCs w:val="22"/>
        </w:rPr>
        <w:t>ForscherIn</w:t>
      </w:r>
      <w:proofErr w:type="spellEnd"/>
      <w:r w:rsidR="007141B8" w:rsidRPr="00B82057">
        <w:rPr>
          <w:rFonts w:ascii="Arial" w:hAnsi="Arial" w:cs="Arial"/>
          <w:sz w:val="22"/>
          <w:szCs w:val="22"/>
        </w:rPr>
        <w:t xml:space="preserve"> aus Drittstaaten</w:t>
      </w:r>
      <w:r w:rsidRPr="00B82057">
        <w:rPr>
          <w:rFonts w:ascii="Arial" w:hAnsi="Arial" w:cs="Arial"/>
          <w:sz w:val="22"/>
          <w:szCs w:val="22"/>
        </w:rPr>
        <w:t xml:space="preserve">: </w:t>
      </w:r>
      <w:r w:rsidR="005745ED" w:rsidRPr="00B82057">
        <w:rPr>
          <w:rFonts w:ascii="Arial" w:hAnsi="Arial" w:cs="Arial"/>
          <w:sz w:val="22"/>
          <w:szCs w:val="22"/>
        </w:rPr>
        <w:t>Das Vertragsverhältnis gilt vorbehaltlich der Vorlage einer gültigen Aufenthaltsgenehmigung</w:t>
      </w:r>
      <w:r w:rsidR="00A90C79" w:rsidRPr="00B82057">
        <w:rPr>
          <w:rFonts w:ascii="Arial" w:hAnsi="Arial" w:cs="Arial"/>
          <w:sz w:val="22"/>
          <w:szCs w:val="22"/>
        </w:rPr>
        <w:t xml:space="preserve"> für </w:t>
      </w:r>
      <w:r w:rsidR="00595199" w:rsidRPr="00B82057">
        <w:rPr>
          <w:rFonts w:ascii="Arial" w:hAnsi="Arial" w:cs="Arial"/>
          <w:sz w:val="22"/>
          <w:szCs w:val="22"/>
        </w:rPr>
        <w:t>den jeweiligen Tätigkeitsstaat</w:t>
      </w:r>
      <w:r w:rsidR="00C46EDC" w:rsidRPr="00B82057">
        <w:rPr>
          <w:rFonts w:ascii="Arial" w:hAnsi="Arial" w:cs="Arial"/>
          <w:sz w:val="22"/>
          <w:szCs w:val="22"/>
        </w:rPr>
        <w:t>.</w:t>
      </w:r>
      <w:r w:rsidR="005745ED" w:rsidRPr="00B82057">
        <w:rPr>
          <w:rFonts w:ascii="Arial" w:hAnsi="Arial" w:cs="Arial"/>
          <w:sz w:val="22"/>
          <w:szCs w:val="22"/>
        </w:rPr>
        <w:t xml:space="preserve"> Unabhängig von der Vertragslaufzeit endet der Vertrag bereits mit Ablauf des letzten Tages der jeweils gültigen Aufenthaltsgenehmigung, wenn diese vor Ablauf des Vertrages nicht mehr verlängert wird.</w:t>
      </w:r>
      <w:r w:rsidRPr="00B82057">
        <w:rPr>
          <w:rFonts w:ascii="Arial" w:hAnsi="Arial" w:cs="Arial"/>
          <w:sz w:val="22"/>
          <w:szCs w:val="22"/>
        </w:rPr>
        <w:t>]</w:t>
      </w:r>
    </w:p>
    <w:p w14:paraId="4AE055EE" w14:textId="77777777" w:rsidR="007D4E82" w:rsidRDefault="007D4E82" w:rsidP="007141B8">
      <w:pPr>
        <w:pStyle w:val="Listenabsatz"/>
        <w:ind w:left="360"/>
        <w:jc w:val="both"/>
        <w:rPr>
          <w:rFonts w:ascii="Arial" w:hAnsi="Arial" w:cs="Arial"/>
          <w:sz w:val="22"/>
          <w:szCs w:val="22"/>
        </w:rPr>
      </w:pPr>
    </w:p>
    <w:p w14:paraId="55115713" w14:textId="3BD9C1A7" w:rsidR="00261ABA" w:rsidRPr="007141B8" w:rsidRDefault="00261ABA" w:rsidP="007141B8">
      <w:pPr>
        <w:pStyle w:val="Listenabsatz"/>
        <w:numPr>
          <w:ilvl w:val="0"/>
          <w:numId w:val="25"/>
        </w:numPr>
        <w:jc w:val="both"/>
        <w:rPr>
          <w:rFonts w:ascii="Arial" w:hAnsi="Arial" w:cs="Arial"/>
          <w:sz w:val="22"/>
          <w:szCs w:val="22"/>
        </w:rPr>
      </w:pPr>
      <w:r w:rsidRPr="007141B8">
        <w:rPr>
          <w:rFonts w:ascii="Arial" w:hAnsi="Arial" w:cs="Arial"/>
          <w:sz w:val="22"/>
          <w:szCs w:val="22"/>
        </w:rPr>
        <w:t xml:space="preserve">Ansprüche aus dem Dienstverhältnis verfallen, wenn sie nicht innerhalb einer Ausschlussfrist von </w:t>
      </w:r>
      <w:r w:rsidR="00CA4E61" w:rsidRPr="007141B8">
        <w:rPr>
          <w:rFonts w:ascii="Arial" w:hAnsi="Arial" w:cs="Arial"/>
          <w:sz w:val="22"/>
          <w:szCs w:val="22"/>
        </w:rPr>
        <w:t xml:space="preserve">sechs </w:t>
      </w:r>
      <w:r w:rsidRPr="007141B8">
        <w:rPr>
          <w:rFonts w:ascii="Arial" w:hAnsi="Arial" w:cs="Arial"/>
          <w:sz w:val="22"/>
          <w:szCs w:val="22"/>
        </w:rPr>
        <w:t xml:space="preserve">Monaten nach Fälligkeit </w:t>
      </w:r>
      <w:r w:rsidR="00B83403" w:rsidRPr="007141B8">
        <w:rPr>
          <w:rFonts w:ascii="Arial" w:hAnsi="Arial" w:cs="Arial"/>
          <w:sz w:val="22"/>
          <w:szCs w:val="22"/>
        </w:rPr>
        <w:t>gegenüber de</w:t>
      </w:r>
      <w:r w:rsidR="00DA2566" w:rsidRPr="007141B8">
        <w:rPr>
          <w:rFonts w:ascii="Arial" w:hAnsi="Arial" w:cs="Arial"/>
          <w:sz w:val="22"/>
          <w:szCs w:val="22"/>
        </w:rPr>
        <w:t xml:space="preserve">r aufnehmenden </w:t>
      </w:r>
      <w:r w:rsidR="00CC3DC3">
        <w:rPr>
          <w:rFonts w:ascii="Arial" w:hAnsi="Arial" w:cs="Arial"/>
          <w:sz w:val="22"/>
          <w:szCs w:val="22"/>
        </w:rPr>
        <w:t>E</w:t>
      </w:r>
      <w:r w:rsidR="00DA2566" w:rsidRPr="007141B8">
        <w:rPr>
          <w:rFonts w:ascii="Arial" w:hAnsi="Arial" w:cs="Arial"/>
          <w:sz w:val="22"/>
          <w:szCs w:val="22"/>
        </w:rPr>
        <w:t>inrichtung</w:t>
      </w:r>
      <w:r w:rsidR="008947FC" w:rsidRPr="007141B8">
        <w:rPr>
          <w:rFonts w:ascii="Arial" w:hAnsi="Arial" w:cs="Arial"/>
          <w:sz w:val="22"/>
          <w:szCs w:val="22"/>
        </w:rPr>
        <w:t xml:space="preserve"> </w:t>
      </w:r>
      <w:r w:rsidRPr="007141B8">
        <w:rPr>
          <w:rFonts w:ascii="Arial" w:hAnsi="Arial" w:cs="Arial"/>
          <w:sz w:val="22"/>
          <w:szCs w:val="22"/>
        </w:rPr>
        <w:t>schriftlich geltend gemacht werden.</w:t>
      </w:r>
    </w:p>
    <w:p w14:paraId="154664E6" w14:textId="77777777" w:rsidR="00261ABA" w:rsidRDefault="00261ABA" w:rsidP="00306E6B">
      <w:pPr>
        <w:jc w:val="both"/>
        <w:rPr>
          <w:rFonts w:ascii="Arial" w:hAnsi="Arial" w:cs="Arial"/>
          <w:sz w:val="22"/>
          <w:szCs w:val="22"/>
        </w:rPr>
      </w:pPr>
    </w:p>
    <w:p w14:paraId="2EE52DD6" w14:textId="0CD3D7BC" w:rsidR="00261ABA" w:rsidRPr="00F21280" w:rsidRDefault="00C006B3" w:rsidP="00F21280">
      <w:pPr>
        <w:pStyle w:val="Listenabsatz"/>
        <w:numPr>
          <w:ilvl w:val="0"/>
          <w:numId w:val="29"/>
        </w:numPr>
        <w:jc w:val="both"/>
        <w:rPr>
          <w:rFonts w:ascii="Arial" w:hAnsi="Arial" w:cs="Arial"/>
          <w:sz w:val="16"/>
          <w:szCs w:val="16"/>
        </w:rPr>
      </w:pPr>
      <w:r w:rsidRPr="00F21280">
        <w:rPr>
          <w:rFonts w:ascii="Arial" w:hAnsi="Arial" w:cs="Arial"/>
          <w:sz w:val="22"/>
          <w:szCs w:val="22"/>
        </w:rPr>
        <w:t>Änderungen, Ergänzungen und Nebenabreden sind nur wirksam, wenn sie schriftlich vereinbart werden.</w:t>
      </w:r>
      <w:r w:rsidR="00F21280" w:rsidRPr="00F21280">
        <w:rPr>
          <w:rFonts w:ascii="Arial" w:hAnsi="Arial" w:cs="Arial"/>
          <w:sz w:val="22"/>
          <w:szCs w:val="22"/>
        </w:rPr>
        <w:t xml:space="preserve"> </w:t>
      </w:r>
      <w:r w:rsidR="00447580" w:rsidRPr="00F21280">
        <w:rPr>
          <w:rFonts w:ascii="Arial" w:hAnsi="Arial" w:cs="Arial"/>
          <w:sz w:val="22"/>
          <w:szCs w:val="22"/>
        </w:rPr>
        <w:t>Sollten ei</w:t>
      </w:r>
      <w:r w:rsidR="00337F6A" w:rsidRPr="00F21280">
        <w:rPr>
          <w:rFonts w:ascii="Arial" w:hAnsi="Arial" w:cs="Arial"/>
          <w:sz w:val="22"/>
          <w:szCs w:val="22"/>
        </w:rPr>
        <w:t>nzelne Bestimmungen des Vertrag</w:t>
      </w:r>
      <w:r w:rsidR="00447580" w:rsidRPr="00F21280">
        <w:rPr>
          <w:rFonts w:ascii="Arial" w:hAnsi="Arial" w:cs="Arial"/>
          <w:sz w:val="22"/>
          <w:szCs w:val="22"/>
        </w:rPr>
        <w:t>s einschließlich dieser Regelung ganz oder teilweise unwirksam sein oder sollte der Vertrag eine Regelungslücke enthalten, bleibt die Wirksamkeit der übrigen Bestimmungen oder Teile solcher Bestimmungen unberührt. Anstelle der unwirksamen oder fehlenden Bestimmungen treten die jeweiligen gesetzlichen Regelungen</w:t>
      </w:r>
      <w:r w:rsidR="00D53BDC" w:rsidRPr="00F21280">
        <w:rPr>
          <w:rFonts w:ascii="Arial" w:hAnsi="Arial" w:cs="Arial"/>
          <w:sz w:val="22"/>
          <w:szCs w:val="22"/>
        </w:rPr>
        <w:t>.</w:t>
      </w:r>
    </w:p>
    <w:p w14:paraId="3A9CEF87" w14:textId="77777777" w:rsidR="00E47B35" w:rsidRDefault="00E47B35" w:rsidP="00E47B35">
      <w:pPr>
        <w:jc w:val="both"/>
        <w:rPr>
          <w:rFonts w:ascii="Arial" w:hAnsi="Arial" w:cs="Arial"/>
          <w:sz w:val="22"/>
          <w:szCs w:val="22"/>
        </w:rPr>
      </w:pPr>
    </w:p>
    <w:p w14:paraId="319DE93B" w14:textId="380709B6" w:rsidR="00E47B35" w:rsidRDefault="00E47B35" w:rsidP="00F21280">
      <w:pPr>
        <w:pStyle w:val="Listenabsatz"/>
        <w:numPr>
          <w:ilvl w:val="0"/>
          <w:numId w:val="29"/>
        </w:numPr>
        <w:jc w:val="both"/>
        <w:rPr>
          <w:rFonts w:ascii="Arial" w:hAnsi="Arial" w:cs="Arial"/>
          <w:sz w:val="22"/>
          <w:szCs w:val="22"/>
        </w:rPr>
      </w:pPr>
      <w:r w:rsidRPr="007141B8">
        <w:rPr>
          <w:rFonts w:ascii="Arial" w:hAnsi="Arial" w:cs="Arial"/>
          <w:sz w:val="22"/>
          <w:szCs w:val="22"/>
        </w:rPr>
        <w:t>Jede Vertragspartei erhält eine Ausfertigung des Vertra</w:t>
      </w:r>
      <w:r w:rsidR="00337F6A" w:rsidRPr="007141B8">
        <w:rPr>
          <w:rFonts w:ascii="Arial" w:hAnsi="Arial" w:cs="Arial"/>
          <w:sz w:val="22"/>
          <w:szCs w:val="22"/>
        </w:rPr>
        <w:t>g</w:t>
      </w:r>
      <w:r w:rsidR="00323BCD" w:rsidRPr="007141B8">
        <w:rPr>
          <w:rFonts w:ascii="Arial" w:hAnsi="Arial" w:cs="Arial"/>
          <w:sz w:val="22"/>
          <w:szCs w:val="22"/>
        </w:rPr>
        <w:t xml:space="preserve">s, des GA sowie des Annex </w:t>
      </w:r>
      <w:r w:rsidR="00EF6F53">
        <w:rPr>
          <w:rFonts w:ascii="Arial" w:hAnsi="Arial" w:cs="Arial"/>
          <w:sz w:val="22"/>
          <w:szCs w:val="22"/>
        </w:rPr>
        <w:t>I</w:t>
      </w:r>
      <w:r w:rsidR="001B1F38" w:rsidRPr="007141B8">
        <w:rPr>
          <w:rFonts w:ascii="Arial" w:hAnsi="Arial" w:cs="Arial"/>
          <w:sz w:val="22"/>
          <w:szCs w:val="22"/>
        </w:rPr>
        <w:t xml:space="preserve"> und Annex V</w:t>
      </w:r>
      <w:r w:rsidR="00323BCD" w:rsidRPr="007141B8">
        <w:rPr>
          <w:rFonts w:ascii="Arial" w:hAnsi="Arial" w:cs="Arial"/>
          <w:sz w:val="22"/>
          <w:szCs w:val="22"/>
        </w:rPr>
        <w:t xml:space="preserve"> zum GA.</w:t>
      </w:r>
    </w:p>
    <w:p w14:paraId="26D9D9DA" w14:textId="717CD393" w:rsidR="00AC5CF6" w:rsidRDefault="00AC5CF6" w:rsidP="00AB0561">
      <w:pPr>
        <w:jc w:val="both"/>
        <w:rPr>
          <w:rFonts w:ascii="Arial" w:hAnsi="Arial" w:cs="Arial"/>
          <w:sz w:val="22"/>
          <w:szCs w:val="22"/>
        </w:rPr>
      </w:pPr>
    </w:p>
    <w:p w14:paraId="4C128FEF" w14:textId="77777777" w:rsidR="00AC5CF6" w:rsidRDefault="00AC5CF6" w:rsidP="00F21280">
      <w:pPr>
        <w:pStyle w:val="Listenabsatz"/>
        <w:numPr>
          <w:ilvl w:val="0"/>
          <w:numId w:val="29"/>
        </w:numPr>
        <w:jc w:val="both"/>
        <w:rPr>
          <w:rFonts w:ascii="Arial" w:hAnsi="Arial" w:cs="Arial"/>
          <w:sz w:val="22"/>
          <w:szCs w:val="22"/>
        </w:rPr>
      </w:pPr>
      <w:r w:rsidRPr="007141B8">
        <w:rPr>
          <w:rFonts w:ascii="Arial" w:hAnsi="Arial" w:cs="Arial"/>
          <w:sz w:val="22"/>
          <w:szCs w:val="22"/>
        </w:rPr>
        <w:t>Auf das Vertragsverhältnis findet deutsches Recht Anwendung.</w:t>
      </w:r>
    </w:p>
    <w:p w14:paraId="5CCDAE14" w14:textId="77777777" w:rsidR="00AC5CF6" w:rsidRPr="00AB0561" w:rsidRDefault="00AC5CF6" w:rsidP="00AB0561">
      <w:pPr>
        <w:jc w:val="both"/>
        <w:rPr>
          <w:rFonts w:ascii="Arial" w:hAnsi="Arial" w:cs="Arial"/>
          <w:sz w:val="22"/>
          <w:szCs w:val="22"/>
        </w:rPr>
      </w:pPr>
    </w:p>
    <w:p w14:paraId="12095873" w14:textId="77777777" w:rsidR="00E47B35" w:rsidRDefault="00E47B35" w:rsidP="00E47B35">
      <w:pPr>
        <w:rPr>
          <w:rFonts w:ascii="Arial" w:hAnsi="Arial" w:cs="Arial"/>
          <w:b/>
          <w:sz w:val="22"/>
          <w:szCs w:val="22"/>
        </w:rPr>
      </w:pPr>
    </w:p>
    <w:p w14:paraId="0B92E95B" w14:textId="77777777" w:rsidR="00C439F2" w:rsidRDefault="00C439F2" w:rsidP="00C439F2">
      <w:pPr>
        <w:jc w:val="center"/>
        <w:rPr>
          <w:rFonts w:ascii="Arial" w:hAnsi="Arial" w:cs="Arial"/>
          <w:b/>
          <w:sz w:val="22"/>
          <w:szCs w:val="22"/>
        </w:rPr>
      </w:pPr>
    </w:p>
    <w:p w14:paraId="1E0EF6AB" w14:textId="77777777" w:rsidR="00682B7B" w:rsidRDefault="00682B7B" w:rsidP="00261ABA">
      <w:pPr>
        <w:jc w:val="both"/>
        <w:rPr>
          <w:rFonts w:ascii="Arial" w:hAnsi="Arial" w:cs="Arial"/>
          <w:sz w:val="22"/>
          <w:szCs w:val="22"/>
        </w:rPr>
      </w:pPr>
    </w:p>
    <w:p w14:paraId="3F19B0D9" w14:textId="2CEB34B7" w:rsidR="00261ABA" w:rsidRDefault="0065387B" w:rsidP="00261ABA">
      <w:pPr>
        <w:jc w:val="both"/>
        <w:rPr>
          <w:rFonts w:ascii="Arial" w:hAnsi="Arial" w:cs="Arial"/>
          <w:sz w:val="22"/>
          <w:szCs w:val="22"/>
        </w:rPr>
      </w:pPr>
      <w:r>
        <w:rPr>
          <w:rFonts w:ascii="Arial" w:hAnsi="Arial" w:cs="Arial"/>
          <w:sz w:val="22"/>
          <w:szCs w:val="22"/>
        </w:rPr>
        <w:t>Ort_________________</w:t>
      </w:r>
      <w:r>
        <w:rPr>
          <w:rFonts w:ascii="Arial" w:hAnsi="Arial" w:cs="Arial"/>
          <w:sz w:val="22"/>
          <w:szCs w:val="22"/>
        </w:rPr>
        <w:tab/>
        <w:t>Datum________________</w:t>
      </w:r>
    </w:p>
    <w:p w14:paraId="56522DEA" w14:textId="29B85741" w:rsidR="00FA4E19" w:rsidRDefault="00FA4E19" w:rsidP="00261ABA">
      <w:pPr>
        <w:jc w:val="both"/>
        <w:rPr>
          <w:rFonts w:ascii="Arial" w:hAnsi="Arial" w:cs="Arial"/>
          <w:sz w:val="22"/>
          <w:szCs w:val="22"/>
        </w:rPr>
      </w:pPr>
    </w:p>
    <w:p w14:paraId="1FF82C03" w14:textId="77777777" w:rsidR="00FA4E19" w:rsidRDefault="00FA4E19" w:rsidP="00261ABA">
      <w:pPr>
        <w:jc w:val="both"/>
        <w:rPr>
          <w:rFonts w:ascii="Arial" w:hAnsi="Arial" w:cs="Arial"/>
          <w:sz w:val="22"/>
          <w:szCs w:val="22"/>
        </w:rPr>
      </w:pPr>
    </w:p>
    <w:p w14:paraId="57A24D8C" w14:textId="77777777" w:rsidR="00447580" w:rsidRDefault="00447580" w:rsidP="00261ABA">
      <w:pPr>
        <w:jc w:val="both"/>
        <w:rPr>
          <w:rFonts w:ascii="Arial" w:hAnsi="Arial" w:cs="Arial"/>
          <w:sz w:val="22"/>
          <w:szCs w:val="22"/>
        </w:rPr>
      </w:pPr>
    </w:p>
    <w:p w14:paraId="0885D01A" w14:textId="77777777" w:rsidR="0065387B" w:rsidRDefault="0065387B" w:rsidP="00261ABA">
      <w:pPr>
        <w:jc w:val="both"/>
        <w:rPr>
          <w:rFonts w:ascii="Arial" w:hAnsi="Arial" w:cs="Arial"/>
          <w:sz w:val="22"/>
          <w:szCs w:val="22"/>
        </w:rPr>
      </w:pPr>
    </w:p>
    <w:p w14:paraId="108D1990" w14:textId="77777777" w:rsidR="00216044" w:rsidRDefault="00216044" w:rsidP="00216044">
      <w:pPr>
        <w:jc w:val="both"/>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w:t>
      </w:r>
    </w:p>
    <w:p w14:paraId="101A71EC" w14:textId="77777777" w:rsidR="00216044" w:rsidRDefault="00216044" w:rsidP="00216044">
      <w:pPr>
        <w:jc w:val="both"/>
        <w:rPr>
          <w:rFonts w:ascii="Arial" w:hAnsi="Arial" w:cs="Arial"/>
          <w:sz w:val="22"/>
          <w:szCs w:val="22"/>
        </w:rPr>
      </w:pPr>
      <w:r w:rsidRPr="0065387B">
        <w:rPr>
          <w:rFonts w:ascii="Arial" w:hAnsi="Arial" w:cs="Arial"/>
          <w:b/>
          <w:sz w:val="22"/>
          <w:szCs w:val="22"/>
        </w:rPr>
        <w:t>Unterschrift</w:t>
      </w:r>
      <w:r>
        <w:rPr>
          <w:rFonts w:ascii="Arial" w:hAnsi="Arial" w:cs="Arial"/>
          <w:b/>
          <w:sz w:val="22"/>
          <w:szCs w:val="22"/>
        </w:rPr>
        <w:tab/>
      </w:r>
      <w:r>
        <w:rPr>
          <w:rFonts w:ascii="Arial" w:hAnsi="Arial" w:cs="Arial"/>
          <w:b/>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5387B">
        <w:rPr>
          <w:rFonts w:ascii="Arial" w:hAnsi="Arial" w:cs="Arial"/>
          <w:b/>
          <w:sz w:val="22"/>
          <w:szCs w:val="22"/>
        </w:rPr>
        <w:t xml:space="preserve">Unterschrift </w:t>
      </w:r>
    </w:p>
    <w:p w14:paraId="61911E95" w14:textId="77777777" w:rsidR="00823487" w:rsidRDefault="00216044" w:rsidP="009E617A">
      <w:pPr>
        <w:jc w:val="both"/>
      </w:pPr>
      <w:r>
        <w:rPr>
          <w:rFonts w:ascii="Arial" w:hAnsi="Arial" w:cs="Arial"/>
          <w:sz w:val="22"/>
          <w:szCs w:val="22"/>
        </w:rPr>
        <w:t>(</w:t>
      </w:r>
      <w:proofErr w:type="spellStart"/>
      <w:r>
        <w:rPr>
          <w:rFonts w:ascii="Arial" w:hAnsi="Arial" w:cs="Arial"/>
          <w:sz w:val="22"/>
          <w:szCs w:val="22"/>
        </w:rPr>
        <w:t>VertreterIn</w:t>
      </w:r>
      <w:proofErr w:type="spellEnd"/>
      <w:r>
        <w:rPr>
          <w:rFonts w:ascii="Arial" w:hAnsi="Arial" w:cs="Arial"/>
          <w:sz w:val="22"/>
          <w:szCs w:val="22"/>
        </w:rPr>
        <w:t xml:space="preserve"> der aufnehmenden Einrichtung)</w:t>
      </w:r>
      <w:r>
        <w:rPr>
          <w:rFonts w:ascii="Arial" w:hAnsi="Arial" w:cs="Arial"/>
          <w:sz w:val="22"/>
          <w:szCs w:val="22"/>
        </w:rPr>
        <w:tab/>
      </w:r>
      <w:r w:rsidRPr="007F40F2">
        <w:rPr>
          <w:rFonts w:ascii="Arial" w:hAnsi="Arial" w:cs="Arial"/>
          <w:sz w:val="22"/>
          <w:szCs w:val="22"/>
        </w:rPr>
        <w:t>(</w:t>
      </w:r>
      <w:r>
        <w:rPr>
          <w:rFonts w:ascii="Arial" w:hAnsi="Arial" w:cs="Arial"/>
          <w:sz w:val="22"/>
          <w:szCs w:val="22"/>
        </w:rPr>
        <w:t>EU-</w:t>
      </w:r>
      <w:proofErr w:type="spellStart"/>
      <w:r>
        <w:rPr>
          <w:rFonts w:ascii="Arial" w:hAnsi="Arial" w:cs="Arial"/>
          <w:sz w:val="22"/>
          <w:szCs w:val="22"/>
        </w:rPr>
        <w:t>ForscherIn</w:t>
      </w:r>
      <w:proofErr w:type="spellEnd"/>
      <w:r>
        <w:rPr>
          <w:rFonts w:ascii="Arial" w:hAnsi="Arial" w:cs="Arial"/>
          <w:sz w:val="22"/>
          <w:szCs w:val="22"/>
        </w:rPr>
        <w:t>)</w:t>
      </w:r>
    </w:p>
    <w:sectPr w:rsidR="00823487" w:rsidSect="005474C0">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FE431" w14:textId="77777777" w:rsidR="00B85D48" w:rsidRDefault="00B85D48">
      <w:r>
        <w:separator/>
      </w:r>
    </w:p>
  </w:endnote>
  <w:endnote w:type="continuationSeparator" w:id="0">
    <w:p w14:paraId="044C4A15" w14:textId="77777777" w:rsidR="00B85D48" w:rsidRDefault="00B8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font>
  <w:font w:name="TimesNewRomanPS-ItalicMT">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A4EA" w14:textId="77777777" w:rsidR="003E3916" w:rsidRDefault="003E3916" w:rsidP="004D538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2F68690" w14:textId="77777777" w:rsidR="003E3916" w:rsidRDefault="003E3916" w:rsidP="0048658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42389" w14:textId="77777777" w:rsidR="00FA4E19" w:rsidRDefault="00FA4E19" w:rsidP="00FA4E19">
    <w:pPr>
      <w:pStyle w:val="Fuzeile"/>
      <w:jc w:val="center"/>
      <w:rPr>
        <w:rFonts w:ascii="Arial" w:hAnsi="Arial" w:cs="Arial"/>
        <w:sz w:val="19"/>
        <w:szCs w:val="19"/>
      </w:rPr>
    </w:pPr>
  </w:p>
  <w:p w14:paraId="1783B896" w14:textId="45CF1902" w:rsidR="00FA4E19" w:rsidRPr="00D2220A" w:rsidRDefault="001463E3" w:rsidP="003B62B1">
    <w:pPr>
      <w:pStyle w:val="Fuzeile"/>
      <w:jc w:val="center"/>
      <w:rPr>
        <w:rFonts w:ascii="Arial" w:hAnsi="Arial" w:cs="Arial"/>
        <w:sz w:val="19"/>
        <w:szCs w:val="19"/>
      </w:rPr>
    </w:pPr>
    <w:sdt>
      <w:sdtPr>
        <w:rPr>
          <w:rFonts w:ascii="Arial" w:hAnsi="Arial" w:cs="Arial"/>
          <w:sz w:val="19"/>
          <w:szCs w:val="19"/>
        </w:rPr>
        <w:id w:val="1188643413"/>
        <w:docPartObj>
          <w:docPartGallery w:val="Page Numbers (Bottom of Page)"/>
          <w:docPartUnique/>
        </w:docPartObj>
      </w:sdtPr>
      <w:sdtEndPr/>
      <w:sdtContent>
        <w:sdt>
          <w:sdtPr>
            <w:rPr>
              <w:rFonts w:ascii="Arial" w:hAnsi="Arial" w:cs="Arial"/>
              <w:sz w:val="19"/>
              <w:szCs w:val="19"/>
            </w:rPr>
            <w:id w:val="406890045"/>
            <w:docPartObj>
              <w:docPartGallery w:val="Page Numbers (Top of Page)"/>
              <w:docPartUnique/>
            </w:docPartObj>
          </w:sdtPr>
          <w:sdtEndPr/>
          <w:sdtContent>
            <w:r w:rsidR="00FA4E19">
              <w:rPr>
                <w:rFonts w:ascii="Arial" w:hAnsi="Arial" w:cs="Arial"/>
                <w:sz w:val="19"/>
                <w:szCs w:val="19"/>
              </w:rPr>
              <w:t xml:space="preserve">Seite </w:t>
            </w:r>
            <w:r w:rsidR="00FA4E19" w:rsidRPr="00D2220A">
              <w:rPr>
                <w:rFonts w:ascii="Arial" w:hAnsi="Arial" w:cs="Arial"/>
                <w:sz w:val="19"/>
                <w:szCs w:val="19"/>
              </w:rPr>
              <w:t xml:space="preserve"> </w:t>
            </w:r>
            <w:r w:rsidR="00FA4E19" w:rsidRPr="00D2220A">
              <w:rPr>
                <w:rFonts w:ascii="Arial" w:hAnsi="Arial" w:cs="Arial"/>
                <w:b/>
                <w:bCs/>
                <w:sz w:val="19"/>
                <w:szCs w:val="19"/>
              </w:rPr>
              <w:fldChar w:fldCharType="begin"/>
            </w:r>
            <w:r w:rsidR="00FA4E19" w:rsidRPr="00D2220A">
              <w:rPr>
                <w:rFonts w:ascii="Arial" w:hAnsi="Arial" w:cs="Arial"/>
                <w:b/>
                <w:bCs/>
                <w:sz w:val="19"/>
                <w:szCs w:val="19"/>
              </w:rPr>
              <w:instrText>PAGE</w:instrText>
            </w:r>
            <w:r w:rsidR="00FA4E19" w:rsidRPr="00D2220A">
              <w:rPr>
                <w:rFonts w:ascii="Arial" w:hAnsi="Arial" w:cs="Arial"/>
                <w:b/>
                <w:bCs/>
                <w:sz w:val="19"/>
                <w:szCs w:val="19"/>
              </w:rPr>
              <w:fldChar w:fldCharType="separate"/>
            </w:r>
            <w:r w:rsidR="00FA4E19">
              <w:rPr>
                <w:rFonts w:ascii="Arial" w:hAnsi="Arial" w:cs="Arial"/>
                <w:b/>
                <w:bCs/>
                <w:sz w:val="19"/>
                <w:szCs w:val="19"/>
              </w:rPr>
              <w:t>1</w:t>
            </w:r>
            <w:r w:rsidR="00FA4E19" w:rsidRPr="00D2220A">
              <w:rPr>
                <w:rFonts w:ascii="Arial" w:hAnsi="Arial" w:cs="Arial"/>
                <w:b/>
                <w:bCs/>
                <w:sz w:val="19"/>
                <w:szCs w:val="19"/>
              </w:rPr>
              <w:fldChar w:fldCharType="end"/>
            </w:r>
            <w:r w:rsidR="00FA4E19" w:rsidRPr="00D2220A">
              <w:rPr>
                <w:rFonts w:ascii="Arial" w:hAnsi="Arial" w:cs="Arial"/>
                <w:b/>
                <w:bCs/>
                <w:sz w:val="19"/>
                <w:szCs w:val="19"/>
              </w:rPr>
              <w:t xml:space="preserve"> </w:t>
            </w:r>
            <w:r w:rsidR="00945AFD">
              <w:rPr>
                <w:rFonts w:ascii="Arial" w:hAnsi="Arial" w:cs="Arial"/>
                <w:sz w:val="19"/>
                <w:szCs w:val="19"/>
              </w:rPr>
              <w:t>von</w:t>
            </w:r>
            <w:r w:rsidR="00FA4E19" w:rsidRPr="00D2220A">
              <w:rPr>
                <w:rFonts w:ascii="Arial" w:hAnsi="Arial" w:cs="Arial"/>
                <w:sz w:val="19"/>
                <w:szCs w:val="19"/>
              </w:rPr>
              <w:t xml:space="preserve"> </w:t>
            </w:r>
            <w:r w:rsidR="00FA4E19">
              <w:rPr>
                <w:rFonts w:ascii="Arial" w:hAnsi="Arial" w:cs="Arial"/>
                <w:b/>
                <w:sz w:val="19"/>
                <w:szCs w:val="19"/>
              </w:rPr>
              <w:t>7</w:t>
            </w:r>
          </w:sdtContent>
        </w:sdt>
      </w:sdtContent>
    </w:sdt>
  </w:p>
  <w:p w14:paraId="334D03CC" w14:textId="7F0861C6" w:rsidR="00FA4E19" w:rsidRDefault="00FA4E19" w:rsidP="001463E3">
    <w:pPr>
      <w:pStyle w:val="Fuzeile"/>
      <w:tabs>
        <w:tab w:val="clear" w:pos="4536"/>
        <w:tab w:val="clear" w:pos="9072"/>
        <w:tab w:val="left" w:pos="5550"/>
        <w:tab w:val="left" w:pos="7190"/>
      </w:tabs>
      <w:ind w:right="360"/>
    </w:pPr>
    <w:r>
      <w:t xml:space="preserve">  </w:t>
    </w:r>
    <w:r w:rsidR="00636C87">
      <w:tab/>
    </w:r>
    <w:r w:rsidR="00636C87">
      <w:tab/>
    </w:r>
  </w:p>
  <w:p w14:paraId="64A682B9" w14:textId="32CB226C" w:rsidR="003E3916" w:rsidRPr="0040018A" w:rsidRDefault="003E3916" w:rsidP="009E617A">
    <w:pPr>
      <w:pStyle w:val="StandardWeb"/>
      <w:ind w:left="540" w:hanging="540"/>
      <w:jc w:val="both"/>
    </w:pPr>
  </w:p>
  <w:p w14:paraId="62F1D3DD" w14:textId="77777777" w:rsidR="003E3916" w:rsidRDefault="003E3916" w:rsidP="00486585">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DCEE" w14:textId="63384013" w:rsidR="009C3926" w:rsidRPr="003B62B1" w:rsidRDefault="009C3926" w:rsidP="003B62B1">
    <w:pPr>
      <w:pStyle w:val="Fuzeile"/>
      <w:jc w:val="center"/>
      <w:rPr>
        <w:rFonts w:ascii="Arial" w:hAnsi="Arial" w:cs="Arial"/>
        <w:sz w:val="20"/>
        <w:szCs w:val="20"/>
      </w:rPr>
    </w:pPr>
    <w:bookmarkStart w:id="7" w:name="_Hlk159491555"/>
    <w:bookmarkStart w:id="8" w:name="_Hlk159491556"/>
    <w:r w:rsidRPr="003B62B1">
      <w:rPr>
        <w:rFonts w:ascii="Arial" w:hAnsi="Arial" w:cs="Arial"/>
        <w:sz w:val="20"/>
        <w:szCs w:val="20"/>
      </w:rPr>
      <w:t>Diese Seite wird bei der ausgewiesenen Gesamtseitenzahl nicht berücksichtigt</w:t>
    </w:r>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C8DEB" w14:textId="77777777" w:rsidR="00B85D48" w:rsidRDefault="00B85D48">
      <w:r>
        <w:separator/>
      </w:r>
    </w:p>
  </w:footnote>
  <w:footnote w:type="continuationSeparator" w:id="0">
    <w:p w14:paraId="603810E8" w14:textId="77777777" w:rsidR="00B85D48" w:rsidRDefault="00B85D48">
      <w:r>
        <w:continuationSeparator/>
      </w:r>
    </w:p>
  </w:footnote>
  <w:footnote w:id="1">
    <w:p w14:paraId="0B69ED54" w14:textId="0EE61CB9" w:rsidR="00091A81" w:rsidRDefault="00091A81" w:rsidP="00091A81">
      <w:pPr>
        <w:autoSpaceDE w:val="0"/>
        <w:autoSpaceDN w:val="0"/>
        <w:adjustRightInd w:val="0"/>
        <w:jc w:val="both"/>
      </w:pPr>
      <w:r w:rsidRPr="00060351">
        <w:rPr>
          <w:rFonts w:ascii="Arial" w:hAnsi="Arial" w:cs="Arial"/>
          <w:color w:val="70AD47" w:themeColor="accent6"/>
          <w:sz w:val="20"/>
          <w:szCs w:val="20"/>
          <w:vertAlign w:val="superscript"/>
        </w:rPr>
        <w:footnoteRef/>
      </w:r>
      <w:r w:rsidRPr="00060351">
        <w:rPr>
          <w:rFonts w:ascii="Arial" w:hAnsi="Arial" w:cs="Arial"/>
          <w:color w:val="70AD47" w:themeColor="accent6"/>
          <w:sz w:val="20"/>
          <w:szCs w:val="20"/>
        </w:rPr>
        <w:t xml:space="preserve"> </w:t>
      </w:r>
      <w:bookmarkStart w:id="1" w:name="_Hlk120018549"/>
      <w:r w:rsidRPr="00060351">
        <w:rPr>
          <w:rFonts w:ascii="Arial" w:hAnsi="Arial" w:cs="Arial"/>
          <w:color w:val="70AD47" w:themeColor="accent6"/>
          <w:sz w:val="20"/>
          <w:szCs w:val="20"/>
        </w:rPr>
        <w:t>Gastinstitut als Option v.a. für außeruniversitäre Forschungseinrichtungen</w:t>
      </w:r>
      <w:r w:rsidRPr="00091A81">
        <w:rPr>
          <w:rFonts w:ascii="Arial" w:hAnsi="Arial" w:cs="Arial"/>
          <w:sz w:val="20"/>
          <w:szCs w:val="20"/>
        </w:rPr>
        <w:t>.</w:t>
      </w:r>
      <w:r>
        <w:t xml:space="preserve"> </w:t>
      </w:r>
      <w:bookmarkEnd w:id="1"/>
    </w:p>
    <w:p w14:paraId="7DE9D784" w14:textId="77777777" w:rsidR="004410FE" w:rsidRDefault="004410FE" w:rsidP="00091A81">
      <w:pPr>
        <w:autoSpaceDE w:val="0"/>
        <w:autoSpaceDN w:val="0"/>
        <w:adjustRightInd w:val="0"/>
        <w:jc w:val="both"/>
      </w:pPr>
    </w:p>
  </w:footnote>
  <w:footnote w:id="2">
    <w:p w14:paraId="430A71DF" w14:textId="53C8ECC3" w:rsidR="009C3926" w:rsidRPr="009C3926" w:rsidRDefault="003E3916" w:rsidP="009C3926">
      <w:pPr>
        <w:autoSpaceDE w:val="0"/>
        <w:autoSpaceDN w:val="0"/>
        <w:adjustRightInd w:val="0"/>
        <w:jc w:val="both"/>
        <w:rPr>
          <w:rFonts w:ascii="Arial" w:hAnsi="Arial" w:cs="Arial"/>
          <w:sz w:val="20"/>
          <w:szCs w:val="20"/>
        </w:rPr>
      </w:pPr>
      <w:r w:rsidRPr="00E17C4A">
        <w:rPr>
          <w:rStyle w:val="Funotenzeichen"/>
          <w:rFonts w:ascii="Arial" w:hAnsi="Arial" w:cs="Arial"/>
          <w:sz w:val="20"/>
          <w:szCs w:val="20"/>
        </w:rPr>
        <w:footnoteRef/>
      </w:r>
      <w:r w:rsidRPr="00E17C4A">
        <w:rPr>
          <w:rFonts w:ascii="Arial" w:hAnsi="Arial" w:cs="Arial"/>
          <w:sz w:val="20"/>
          <w:szCs w:val="20"/>
        </w:rPr>
        <w:t xml:space="preserve"> </w:t>
      </w:r>
      <w:r w:rsidR="009C3926" w:rsidRPr="009C3926">
        <w:rPr>
          <w:rFonts w:ascii="Arial" w:hAnsi="Arial" w:cs="Arial"/>
          <w:sz w:val="20"/>
          <w:szCs w:val="20"/>
        </w:rPr>
        <w:t xml:space="preserve">Bei dem vorliegenden Dokument handelt es sich um einen Vertragsentwurf für einen Dienstvertrag nach § 611 BGB, der von der Arbeitsgruppe MSCA-Musterarbeitsverträge erstellt wurde. Es ist keine allgemein gültige oder verbindliche Vorlage der Europäischen Kommission. </w:t>
      </w:r>
    </w:p>
    <w:p w14:paraId="02D3316E" w14:textId="79E1722D" w:rsidR="009C3926" w:rsidRPr="009C3926" w:rsidRDefault="009C3926" w:rsidP="009C3926">
      <w:pPr>
        <w:autoSpaceDE w:val="0"/>
        <w:autoSpaceDN w:val="0"/>
        <w:adjustRightInd w:val="0"/>
        <w:jc w:val="both"/>
        <w:rPr>
          <w:rFonts w:ascii="Arial" w:hAnsi="Arial" w:cs="Arial"/>
          <w:sz w:val="20"/>
          <w:szCs w:val="20"/>
        </w:rPr>
      </w:pPr>
      <w:r w:rsidRPr="009C3926">
        <w:rPr>
          <w:rFonts w:ascii="Arial" w:hAnsi="Arial" w:cs="Arial"/>
          <w:sz w:val="20"/>
          <w:szCs w:val="20"/>
        </w:rPr>
        <w:t xml:space="preserve">Der Vertragsentwurf steht zur freien Nutzung zur Verfügung. Von Seiten der den Entwurf erstellenden Parteien werden keine Garantien für die Richtigkeit der gemachten Angaben übernommen. Die Verwendung des Gesamttextes oder einzelner Textteile erfolgt auf eigene Verantwortung und entbindet die NutzerInnen nicht von der Prüfung, um eigene Interessen und Rechte zu schützen. </w:t>
      </w:r>
    </w:p>
    <w:p w14:paraId="4F0F85B7" w14:textId="0C1BC2DA" w:rsidR="00A81EC8" w:rsidRPr="00E17C4A" w:rsidRDefault="009C3926" w:rsidP="009C3926">
      <w:pPr>
        <w:autoSpaceDE w:val="0"/>
        <w:autoSpaceDN w:val="0"/>
        <w:adjustRightInd w:val="0"/>
        <w:jc w:val="both"/>
        <w:rPr>
          <w:rFonts w:ascii="Arial" w:hAnsi="Arial" w:cs="Arial"/>
          <w:b/>
          <w:sz w:val="20"/>
          <w:szCs w:val="20"/>
        </w:rPr>
      </w:pPr>
      <w:r w:rsidRPr="009C3926">
        <w:rPr>
          <w:rFonts w:ascii="Arial" w:hAnsi="Arial" w:cs="Arial"/>
          <w:sz w:val="20"/>
          <w:szCs w:val="20"/>
        </w:rPr>
        <w:t>Den verpflichtenden Änderungen der Novellierung des Nachweisgesetzes (NachwG) wird in diesem Entwurf nicht Rechnung getragen. Bitte prüfen Sie den Vertragsentwurf in Ihren Ein-richtungen dahingehend.</w:t>
      </w:r>
      <w:r w:rsidR="003E3916" w:rsidRPr="00E17C4A">
        <w:rPr>
          <w:rFonts w:ascii="Arial" w:hAnsi="Arial" w:cs="Arial"/>
          <w:sz w:val="20"/>
          <w:szCs w:val="20"/>
        </w:rPr>
        <w:tab/>
      </w:r>
    </w:p>
    <w:p w14:paraId="19F15FF2" w14:textId="73EE4057" w:rsidR="003E3916" w:rsidRPr="00E17C4A" w:rsidRDefault="003E3916" w:rsidP="00A704A8">
      <w:pPr>
        <w:pStyle w:val="Funotentext"/>
        <w:tabs>
          <w:tab w:val="left" w:pos="567"/>
        </w:tabs>
        <w:ind w:left="567" w:hanging="567"/>
        <w:jc w:val="both"/>
        <w:rPr>
          <w:rFonts w:ascii="Arial" w:hAnsi="Arial" w:cs="Arial"/>
        </w:rPr>
      </w:pPr>
    </w:p>
  </w:footnote>
  <w:footnote w:id="3">
    <w:p w14:paraId="650B7492" w14:textId="3C96C10C" w:rsidR="00546824" w:rsidRDefault="00546824">
      <w:pPr>
        <w:pStyle w:val="Funotentext"/>
      </w:pPr>
      <w:r w:rsidRPr="00E17C4A">
        <w:rPr>
          <w:rStyle w:val="Funotenzeichen"/>
          <w:rFonts w:ascii="Arial" w:hAnsi="Arial" w:cs="Arial"/>
        </w:rPr>
        <w:footnoteRef/>
      </w:r>
      <w:r w:rsidRPr="00E17C4A">
        <w:rPr>
          <w:rFonts w:ascii="Arial" w:hAnsi="Arial" w:cs="Arial"/>
        </w:rPr>
        <w:t xml:space="preserve"> </w:t>
      </w:r>
      <w:r w:rsidR="00995AD2">
        <w:rPr>
          <w:rFonts w:ascii="Arial" w:hAnsi="Arial" w:cs="Arial"/>
        </w:rPr>
        <w:t>L</w:t>
      </w:r>
      <w:r w:rsidR="00556872" w:rsidRPr="00C56526">
        <w:rPr>
          <w:rFonts w:ascii="Arial" w:hAnsi="Arial" w:cs="Arial"/>
        </w:rPr>
        <w:t xml:space="preserve">ängere Aufenthalte </w:t>
      </w:r>
      <w:r w:rsidR="00395D58" w:rsidRPr="00C56526">
        <w:rPr>
          <w:rFonts w:ascii="Arial" w:hAnsi="Arial" w:cs="Arial"/>
        </w:rPr>
        <w:t>an einer anderen Einrichtung</w:t>
      </w:r>
      <w:r w:rsidR="00556872" w:rsidRPr="00C56526">
        <w:rPr>
          <w:rFonts w:ascii="Arial" w:hAnsi="Arial" w:cs="Arial"/>
        </w:rPr>
        <w:t>, die als „</w:t>
      </w:r>
      <w:proofErr w:type="spellStart"/>
      <w:r w:rsidR="00556872" w:rsidRPr="00C56526">
        <w:rPr>
          <w:rFonts w:ascii="Arial" w:hAnsi="Arial" w:cs="Arial"/>
        </w:rPr>
        <w:t>Secondments</w:t>
      </w:r>
      <w:proofErr w:type="spellEnd"/>
      <w:r w:rsidR="00556872" w:rsidRPr="00C56526">
        <w:rPr>
          <w:rFonts w:ascii="Arial" w:hAnsi="Arial" w:cs="Arial"/>
        </w:rPr>
        <w:t xml:space="preserve">“ in der Projektbeschreibung als Annex </w:t>
      </w:r>
      <w:r w:rsidR="00C56526">
        <w:rPr>
          <w:rFonts w:ascii="Arial" w:hAnsi="Arial" w:cs="Arial"/>
        </w:rPr>
        <w:t>I</w:t>
      </w:r>
      <w:r w:rsidR="00556872" w:rsidRPr="00C56526">
        <w:rPr>
          <w:rFonts w:ascii="Arial" w:hAnsi="Arial" w:cs="Arial"/>
        </w:rPr>
        <w:t xml:space="preserve"> im Fördervertrag des Projektes gelistet sind, </w:t>
      </w:r>
      <w:r w:rsidRPr="00C56526">
        <w:rPr>
          <w:rFonts w:ascii="Arial" w:hAnsi="Arial" w:cs="Arial"/>
        </w:rPr>
        <w:t>bedürfen einer zusätzlichen Vereinbarung</w:t>
      </w:r>
      <w:r w:rsidR="00D05922">
        <w:rPr>
          <w:rFonts w:ascii="Arial" w:hAnsi="Arial" w:cs="Arial"/>
        </w:rPr>
        <w:t>.</w:t>
      </w:r>
    </w:p>
  </w:footnote>
  <w:footnote w:id="4">
    <w:p w14:paraId="290EF027" w14:textId="6D752C2E" w:rsidR="009C3926" w:rsidRPr="00E17C4A" w:rsidRDefault="00DF1E0C">
      <w:pPr>
        <w:pStyle w:val="Funotentext"/>
        <w:rPr>
          <w:rFonts w:ascii="Arial" w:hAnsi="Arial" w:cs="Arial"/>
        </w:rPr>
      </w:pPr>
      <w:r w:rsidRPr="00E17C4A">
        <w:rPr>
          <w:rStyle w:val="Funotenzeichen"/>
          <w:rFonts w:ascii="Arial" w:hAnsi="Arial" w:cs="Arial"/>
        </w:rPr>
        <w:footnoteRef/>
      </w:r>
      <w:r w:rsidRPr="00E17C4A">
        <w:rPr>
          <w:rFonts w:ascii="Arial" w:hAnsi="Arial" w:cs="Arial"/>
        </w:rPr>
        <w:t xml:space="preserve"> </w:t>
      </w:r>
      <w:bookmarkStart w:id="3" w:name="_Hlk113454536"/>
      <w:r w:rsidR="00862D0C" w:rsidRPr="00E17C4A">
        <w:rPr>
          <w:rFonts w:ascii="Arial" w:hAnsi="Arial" w:cs="Arial"/>
        </w:rPr>
        <w:t>Im Falle von Teilzeitbeschäftigung bitte den Vertrag individuell anpassen unter Angabe der prozentualen Arbeitszeit</w:t>
      </w:r>
      <w:r w:rsidR="00A32293">
        <w:rPr>
          <w:rFonts w:ascii="Arial" w:hAnsi="Arial" w:cs="Arial"/>
        </w:rPr>
        <w:t xml:space="preserve"> </w:t>
      </w:r>
      <w:r w:rsidR="00862D0C" w:rsidRPr="00E17C4A">
        <w:rPr>
          <w:rFonts w:ascii="Arial" w:hAnsi="Arial" w:cs="Arial"/>
        </w:rPr>
        <w:t xml:space="preserve">und </w:t>
      </w:r>
      <w:r w:rsidR="003A7E4E" w:rsidRPr="00E17C4A">
        <w:rPr>
          <w:rFonts w:ascii="Arial" w:hAnsi="Arial" w:cs="Arial"/>
        </w:rPr>
        <w:t>Arbeitstage</w:t>
      </w:r>
      <w:r w:rsidR="004B696E">
        <w:rPr>
          <w:rFonts w:ascii="Arial" w:hAnsi="Arial" w:cs="Arial"/>
        </w:rPr>
        <w:t xml:space="preserve"> (</w:t>
      </w:r>
      <w:proofErr w:type="spellStart"/>
      <w:r w:rsidR="004B696E">
        <w:rPr>
          <w:rFonts w:ascii="Arial" w:hAnsi="Arial" w:cs="Arial"/>
        </w:rPr>
        <w:t>working</w:t>
      </w:r>
      <w:proofErr w:type="spellEnd"/>
      <w:r w:rsidR="004B696E">
        <w:rPr>
          <w:rFonts w:ascii="Arial" w:hAnsi="Arial" w:cs="Arial"/>
        </w:rPr>
        <w:t xml:space="preserve"> </w:t>
      </w:r>
      <w:proofErr w:type="spellStart"/>
      <w:r w:rsidR="004B696E">
        <w:rPr>
          <w:rFonts w:ascii="Arial" w:hAnsi="Arial" w:cs="Arial"/>
        </w:rPr>
        <w:t>patterns</w:t>
      </w:r>
      <w:proofErr w:type="spellEnd"/>
      <w:r w:rsidR="004B696E">
        <w:rPr>
          <w:rFonts w:ascii="Arial" w:hAnsi="Arial" w:cs="Arial"/>
        </w:rPr>
        <w:t>)</w:t>
      </w:r>
      <w:r w:rsidR="003A7E4E" w:rsidRPr="00E17C4A">
        <w:rPr>
          <w:rFonts w:ascii="Arial" w:hAnsi="Arial" w:cs="Arial"/>
        </w:rPr>
        <w:t>.</w:t>
      </w:r>
      <w:r w:rsidR="00862D0C" w:rsidRPr="00E17C4A">
        <w:rPr>
          <w:rFonts w:ascii="Arial" w:hAnsi="Arial" w:cs="Arial"/>
        </w:rPr>
        <w:t xml:space="preserve"> Eine Teilzeitbeschäftigung ist nur unter bestimmten </w:t>
      </w:r>
      <w:r w:rsidR="00326D73">
        <w:rPr>
          <w:rFonts w:ascii="Arial" w:hAnsi="Arial" w:cs="Arial"/>
        </w:rPr>
        <w:t>Voraussetzungen</w:t>
      </w:r>
      <w:r w:rsidR="00326D73" w:rsidRPr="00E17C4A">
        <w:rPr>
          <w:rFonts w:ascii="Arial" w:hAnsi="Arial" w:cs="Arial"/>
        </w:rPr>
        <w:t xml:space="preserve"> </w:t>
      </w:r>
      <w:r w:rsidR="00862D0C" w:rsidRPr="00E17C4A">
        <w:rPr>
          <w:rFonts w:ascii="Arial" w:hAnsi="Arial" w:cs="Arial"/>
        </w:rPr>
        <w:t>und nur mit vorheriger Zustimmung der REA möglich.</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9C532" w14:textId="77777777" w:rsidR="003E3916" w:rsidRDefault="001463E3">
    <w:pPr>
      <w:pStyle w:val="Kopfzeile"/>
    </w:pPr>
    <w:r>
      <w:rPr>
        <w:noProof/>
      </w:rPr>
      <w:pict w14:anchorId="30504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752;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1980" w14:textId="4251D187" w:rsidR="00D05922" w:rsidRPr="00734976" w:rsidRDefault="00D05922" w:rsidP="00D05922">
    <w:pPr>
      <w:pStyle w:val="Kopfzeile"/>
      <w:jc w:val="right"/>
      <w:rPr>
        <w:rFonts w:ascii="Arial" w:hAnsi="Arial" w:cs="Arial"/>
      </w:rPr>
    </w:pPr>
    <w:r w:rsidRPr="00734976">
      <w:rPr>
        <w:rFonts w:ascii="Arial" w:hAnsi="Arial" w:cs="Arial"/>
        <w:sz w:val="18"/>
        <w:szCs w:val="18"/>
      </w:rPr>
      <w:t xml:space="preserve">Musterarbeitsvertrag MSC Global Fellowship, </w:t>
    </w:r>
    <w:r w:rsidR="001463E3">
      <w:rPr>
        <w:rFonts w:ascii="Arial" w:hAnsi="Arial" w:cs="Arial"/>
        <w:noProof/>
      </w:rPr>
      <w:pict w14:anchorId="5D881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97.4pt;height:142.1pt;rotation:315;z-index:-251655680;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r w:rsidR="00D9139C">
      <w:rPr>
        <w:rFonts w:ascii="Arial" w:hAnsi="Arial" w:cs="Arial"/>
        <w:sz w:val="18"/>
        <w:szCs w:val="18"/>
      </w:rPr>
      <w:t>Februar</w:t>
    </w:r>
    <w:r w:rsidRPr="00734976">
      <w:rPr>
        <w:rFonts w:ascii="Arial" w:hAnsi="Arial" w:cs="Arial"/>
        <w:sz w:val="18"/>
        <w:szCs w:val="18"/>
      </w:rPr>
      <w:t xml:space="preserve"> 2024</w:t>
    </w:r>
  </w:p>
  <w:p w14:paraId="383025E3" w14:textId="1D7ABD81" w:rsidR="003E3916" w:rsidRPr="00417C36" w:rsidRDefault="003E3916" w:rsidP="00077DBB">
    <w:pPr>
      <w:pStyle w:val="Kopfzeile"/>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C0B58" w14:textId="48D0F815" w:rsidR="003E3916" w:rsidRPr="003B62B1" w:rsidRDefault="009C3926" w:rsidP="00A704A8">
    <w:pPr>
      <w:pStyle w:val="Kopfzeile"/>
      <w:jc w:val="right"/>
      <w:rPr>
        <w:rFonts w:ascii="Arial" w:hAnsi="Arial" w:cs="Arial"/>
      </w:rPr>
    </w:pPr>
    <w:r w:rsidRPr="003B62B1">
      <w:rPr>
        <w:rFonts w:ascii="Arial" w:hAnsi="Arial" w:cs="Arial"/>
        <w:sz w:val="18"/>
        <w:szCs w:val="18"/>
      </w:rPr>
      <w:t xml:space="preserve">Musterarbeitsvertrag </w:t>
    </w:r>
    <w:r w:rsidR="003E3916" w:rsidRPr="003B62B1">
      <w:rPr>
        <w:rFonts w:ascii="Arial" w:hAnsi="Arial" w:cs="Arial"/>
        <w:sz w:val="18"/>
        <w:szCs w:val="18"/>
      </w:rPr>
      <w:t xml:space="preserve">MSC </w:t>
    </w:r>
    <w:r w:rsidRPr="003B62B1">
      <w:rPr>
        <w:rFonts w:ascii="Arial" w:hAnsi="Arial" w:cs="Arial"/>
        <w:sz w:val="18"/>
        <w:szCs w:val="18"/>
      </w:rPr>
      <w:t>Global Fellowship</w:t>
    </w:r>
    <w:r w:rsidR="003E3916" w:rsidRPr="003B62B1">
      <w:rPr>
        <w:rFonts w:ascii="Arial" w:hAnsi="Arial" w:cs="Arial"/>
        <w:sz w:val="18"/>
        <w:szCs w:val="18"/>
      </w:rPr>
      <w:t xml:space="preserve">, </w:t>
    </w:r>
    <w:r w:rsidR="001463E3">
      <w:rPr>
        <w:rFonts w:ascii="Arial" w:hAnsi="Arial" w:cs="Arial"/>
        <w:noProof/>
      </w:rPr>
      <w:pict w14:anchorId="39EB7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97.4pt;height:142.1pt;rotation:315;z-index:-251659776;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r w:rsidR="00D9139C">
      <w:rPr>
        <w:rFonts w:ascii="Arial" w:hAnsi="Arial" w:cs="Arial"/>
        <w:sz w:val="18"/>
        <w:szCs w:val="18"/>
      </w:rPr>
      <w:t xml:space="preserve">Februar </w:t>
    </w:r>
    <w:r w:rsidRPr="003B62B1">
      <w:rPr>
        <w:rFonts w:ascii="Arial" w:hAnsi="Arial" w:cs="Arial"/>
        <w:sz w:val="18"/>
        <w:szCs w:val="18"/>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9B3"/>
    <w:multiLevelType w:val="hybridMultilevel"/>
    <w:tmpl w:val="F35E1C66"/>
    <w:lvl w:ilvl="0" w:tplc="E02EE044">
      <w:start w:val="3"/>
      <w:numFmt w:val="decimal"/>
      <w:lvlText w:val="%1."/>
      <w:lvlJc w:val="left"/>
      <w:pPr>
        <w:ind w:left="36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D368E1"/>
    <w:multiLevelType w:val="hybridMultilevel"/>
    <w:tmpl w:val="929613B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E2B319E"/>
    <w:multiLevelType w:val="multilevel"/>
    <w:tmpl w:val="3878CB26"/>
    <w:lvl w:ilvl="0">
      <w:start w:val="7"/>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E64EAC"/>
    <w:multiLevelType w:val="hybridMultilevel"/>
    <w:tmpl w:val="AB04410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5644732"/>
    <w:multiLevelType w:val="hybridMultilevel"/>
    <w:tmpl w:val="A0F2CB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8B6C93"/>
    <w:multiLevelType w:val="hybridMultilevel"/>
    <w:tmpl w:val="49F21E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52304F"/>
    <w:multiLevelType w:val="hybridMultilevel"/>
    <w:tmpl w:val="125A7E4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4A045BB"/>
    <w:multiLevelType w:val="multilevel"/>
    <w:tmpl w:val="BFBE7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B7B68"/>
    <w:multiLevelType w:val="hybridMultilevel"/>
    <w:tmpl w:val="4EE872A6"/>
    <w:lvl w:ilvl="0" w:tplc="CEC291B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6392189"/>
    <w:multiLevelType w:val="hybridMultilevel"/>
    <w:tmpl w:val="61D20C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88F3863"/>
    <w:multiLevelType w:val="hybridMultilevel"/>
    <w:tmpl w:val="D1E6EE4C"/>
    <w:lvl w:ilvl="0" w:tplc="0407000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CE467C0"/>
    <w:multiLevelType w:val="multilevel"/>
    <w:tmpl w:val="0407001D"/>
    <w:styleLink w:val="Formatvorlag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A112FC"/>
    <w:multiLevelType w:val="hybridMultilevel"/>
    <w:tmpl w:val="DB7817FE"/>
    <w:lvl w:ilvl="0" w:tplc="E3BC67BA">
      <w:start w:val="19"/>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4A5FB8"/>
    <w:multiLevelType w:val="hybridMultilevel"/>
    <w:tmpl w:val="CACCAD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33678F"/>
    <w:multiLevelType w:val="hybridMultilevel"/>
    <w:tmpl w:val="013E11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FD7500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F6F26D3"/>
    <w:multiLevelType w:val="hybridMultilevel"/>
    <w:tmpl w:val="C9A080F0"/>
    <w:lvl w:ilvl="0" w:tplc="0407000F">
      <w:start w:val="1"/>
      <w:numFmt w:val="decimal"/>
      <w:lvlText w:val="%1."/>
      <w:lvlJc w:val="left"/>
      <w:pPr>
        <w:ind w:left="720" w:hanging="360"/>
      </w:pPr>
      <w:rPr>
        <w:rFonts w:hint="default"/>
      </w:rPr>
    </w:lvl>
    <w:lvl w:ilvl="1" w:tplc="F15C0630">
      <w:numFmt w:val="bullet"/>
      <w:lvlText w:val="-"/>
      <w:lvlJc w:val="left"/>
      <w:pPr>
        <w:ind w:left="1440" w:hanging="360"/>
      </w:pPr>
      <w:rPr>
        <w:rFonts w:ascii="Arial" w:eastAsia="SimSu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FB76CF5"/>
    <w:multiLevelType w:val="multilevel"/>
    <w:tmpl w:val="6554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3E2CB0"/>
    <w:multiLevelType w:val="multilevel"/>
    <w:tmpl w:val="125A7E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5C51B82"/>
    <w:multiLevelType w:val="hybridMultilevel"/>
    <w:tmpl w:val="A25C2F56"/>
    <w:lvl w:ilvl="0" w:tplc="3D766128">
      <w:numFmt w:val="bullet"/>
      <w:lvlText w:val="-"/>
      <w:lvlJc w:val="left"/>
      <w:pPr>
        <w:tabs>
          <w:tab w:val="num" w:pos="720"/>
        </w:tabs>
        <w:ind w:left="720" w:hanging="360"/>
      </w:pPr>
      <w:rPr>
        <w:rFonts w:ascii="Arial" w:eastAsia="Times New Roman" w:hAnsi="Arial" w:cs="Aria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6F5774"/>
    <w:multiLevelType w:val="hybridMultilevel"/>
    <w:tmpl w:val="E6D29A98"/>
    <w:lvl w:ilvl="0" w:tplc="C602D856">
      <w:start w:val="1"/>
      <w:numFmt w:val="decimal"/>
      <w:lvlText w:val="%1."/>
      <w:lvlJc w:val="left"/>
      <w:pPr>
        <w:tabs>
          <w:tab w:val="num" w:pos="0"/>
        </w:tabs>
        <w:ind w:left="284" w:hanging="284"/>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F517D3C"/>
    <w:multiLevelType w:val="hybridMultilevel"/>
    <w:tmpl w:val="86F0095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6C01D14"/>
    <w:multiLevelType w:val="hybridMultilevel"/>
    <w:tmpl w:val="7B5C0E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6CD02F4"/>
    <w:multiLevelType w:val="hybridMultilevel"/>
    <w:tmpl w:val="58565DD4"/>
    <w:lvl w:ilvl="0" w:tplc="C8363268">
      <w:start w:val="1"/>
      <w:numFmt w:val="decimal"/>
      <w:lvlText w:val="%1."/>
      <w:lvlJc w:val="left"/>
      <w:pPr>
        <w:tabs>
          <w:tab w:val="num" w:pos="0"/>
        </w:tabs>
        <w:ind w:left="284" w:hanging="284"/>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6E561613"/>
    <w:multiLevelType w:val="hybridMultilevel"/>
    <w:tmpl w:val="E2021F38"/>
    <w:lvl w:ilvl="0" w:tplc="427ABAC6">
      <w:start w:val="1"/>
      <w:numFmt w:val="bullet"/>
      <w:lvlText w:val=""/>
      <w:lvlJc w:val="left"/>
      <w:pPr>
        <w:ind w:left="1425" w:hanging="360"/>
      </w:pPr>
      <w:rPr>
        <w:rFonts w:ascii="Symbol" w:hAnsi="Symbol" w:hint="default"/>
      </w:rPr>
    </w:lvl>
    <w:lvl w:ilvl="1" w:tplc="427ABAC6">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6F3893"/>
    <w:multiLevelType w:val="hybridMultilevel"/>
    <w:tmpl w:val="6024D71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704E3BE3"/>
    <w:multiLevelType w:val="hybridMultilevel"/>
    <w:tmpl w:val="300A57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0A0C87"/>
    <w:multiLevelType w:val="hybridMultilevel"/>
    <w:tmpl w:val="E05CC87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9FF0143"/>
    <w:multiLevelType w:val="hybridMultilevel"/>
    <w:tmpl w:val="BD18EE5C"/>
    <w:lvl w:ilvl="0" w:tplc="257C4A04">
      <w:start w:val="1"/>
      <w:numFmt w:val="decimal"/>
      <w:lvlText w:val="%1."/>
      <w:lvlJc w:val="left"/>
      <w:pPr>
        <w:tabs>
          <w:tab w:val="num" w:pos="360"/>
        </w:tabs>
        <w:ind w:left="360" w:hanging="360"/>
      </w:pPr>
      <w:rPr>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15"/>
  </w:num>
  <w:num w:numId="4">
    <w:abstractNumId w:val="23"/>
  </w:num>
  <w:num w:numId="5">
    <w:abstractNumId w:val="20"/>
  </w:num>
  <w:num w:numId="6">
    <w:abstractNumId w:val="7"/>
  </w:num>
  <w:num w:numId="7">
    <w:abstractNumId w:val="12"/>
  </w:num>
  <w:num w:numId="8">
    <w:abstractNumId w:val="21"/>
  </w:num>
  <w:num w:numId="9">
    <w:abstractNumId w:val="6"/>
  </w:num>
  <w:num w:numId="10">
    <w:abstractNumId w:val="28"/>
  </w:num>
  <w:num w:numId="11">
    <w:abstractNumId w:val="18"/>
  </w:num>
  <w:num w:numId="12">
    <w:abstractNumId w:val="8"/>
  </w:num>
  <w:num w:numId="13">
    <w:abstractNumId w:val="17"/>
  </w:num>
  <w:num w:numId="14">
    <w:abstractNumId w:val="16"/>
  </w:num>
  <w:num w:numId="15">
    <w:abstractNumId w:val="24"/>
  </w:num>
  <w:num w:numId="16">
    <w:abstractNumId w:val="4"/>
  </w:num>
  <w:num w:numId="17">
    <w:abstractNumId w:val="14"/>
  </w:num>
  <w:num w:numId="18">
    <w:abstractNumId w:val="9"/>
  </w:num>
  <w:num w:numId="19">
    <w:abstractNumId w:val="5"/>
  </w:num>
  <w:num w:numId="20">
    <w:abstractNumId w:val="26"/>
  </w:num>
  <w:num w:numId="21">
    <w:abstractNumId w:val="19"/>
  </w:num>
  <w:num w:numId="22">
    <w:abstractNumId w:val="10"/>
  </w:num>
  <w:num w:numId="23">
    <w:abstractNumId w:val="27"/>
  </w:num>
  <w:num w:numId="24">
    <w:abstractNumId w:val="1"/>
  </w:num>
  <w:num w:numId="25">
    <w:abstractNumId w:val="3"/>
  </w:num>
  <w:num w:numId="26">
    <w:abstractNumId w:val="25"/>
  </w:num>
  <w:num w:numId="27">
    <w:abstractNumId w:val="22"/>
  </w:num>
  <w:num w:numId="28">
    <w:abstractNumId w:val="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567"/>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4F"/>
    <w:rsid w:val="00001DBA"/>
    <w:rsid w:val="00010F8D"/>
    <w:rsid w:val="00014EE6"/>
    <w:rsid w:val="0001566C"/>
    <w:rsid w:val="0001632C"/>
    <w:rsid w:val="00016957"/>
    <w:rsid w:val="0002355F"/>
    <w:rsid w:val="00032AF3"/>
    <w:rsid w:val="000373FA"/>
    <w:rsid w:val="00044A4B"/>
    <w:rsid w:val="00047726"/>
    <w:rsid w:val="0005080F"/>
    <w:rsid w:val="0005380E"/>
    <w:rsid w:val="00060351"/>
    <w:rsid w:val="00061D73"/>
    <w:rsid w:val="00062E2A"/>
    <w:rsid w:val="00075356"/>
    <w:rsid w:val="000758AA"/>
    <w:rsid w:val="00077DBB"/>
    <w:rsid w:val="00084A31"/>
    <w:rsid w:val="00091A81"/>
    <w:rsid w:val="00093236"/>
    <w:rsid w:val="000940C5"/>
    <w:rsid w:val="000A1E2E"/>
    <w:rsid w:val="000A2143"/>
    <w:rsid w:val="000A3002"/>
    <w:rsid w:val="000A34EA"/>
    <w:rsid w:val="000A3B33"/>
    <w:rsid w:val="000B3692"/>
    <w:rsid w:val="000B5AEB"/>
    <w:rsid w:val="000B6ECB"/>
    <w:rsid w:val="000C121A"/>
    <w:rsid w:val="000C4631"/>
    <w:rsid w:val="000D1890"/>
    <w:rsid w:val="000D7EE9"/>
    <w:rsid w:val="000E08C8"/>
    <w:rsid w:val="000E1AE4"/>
    <w:rsid w:val="000E1F86"/>
    <w:rsid w:val="000F3A48"/>
    <w:rsid w:val="000F6046"/>
    <w:rsid w:val="000F685D"/>
    <w:rsid w:val="000F7D34"/>
    <w:rsid w:val="00100112"/>
    <w:rsid w:val="001014EB"/>
    <w:rsid w:val="001041EB"/>
    <w:rsid w:val="001051B9"/>
    <w:rsid w:val="00112367"/>
    <w:rsid w:val="0011438A"/>
    <w:rsid w:val="00115684"/>
    <w:rsid w:val="00123720"/>
    <w:rsid w:val="00131E9C"/>
    <w:rsid w:val="001345AB"/>
    <w:rsid w:val="00134D7A"/>
    <w:rsid w:val="00142CD2"/>
    <w:rsid w:val="001463E3"/>
    <w:rsid w:val="00147C9C"/>
    <w:rsid w:val="00150F65"/>
    <w:rsid w:val="00151425"/>
    <w:rsid w:val="001701D5"/>
    <w:rsid w:val="0017022A"/>
    <w:rsid w:val="00170739"/>
    <w:rsid w:val="001741B6"/>
    <w:rsid w:val="0018053F"/>
    <w:rsid w:val="00181837"/>
    <w:rsid w:val="001820C1"/>
    <w:rsid w:val="0018299B"/>
    <w:rsid w:val="001836DF"/>
    <w:rsid w:val="00184159"/>
    <w:rsid w:val="0019229B"/>
    <w:rsid w:val="00194A11"/>
    <w:rsid w:val="00197C5A"/>
    <w:rsid w:val="001A0080"/>
    <w:rsid w:val="001A4F75"/>
    <w:rsid w:val="001A6451"/>
    <w:rsid w:val="001B0F73"/>
    <w:rsid w:val="001B1F38"/>
    <w:rsid w:val="001B2E1F"/>
    <w:rsid w:val="001C0D4F"/>
    <w:rsid w:val="001C651B"/>
    <w:rsid w:val="001C7033"/>
    <w:rsid w:val="001D066E"/>
    <w:rsid w:val="001D326A"/>
    <w:rsid w:val="001E0032"/>
    <w:rsid w:val="001E07A4"/>
    <w:rsid w:val="001E4C61"/>
    <w:rsid w:val="001E76FA"/>
    <w:rsid w:val="001F6098"/>
    <w:rsid w:val="001F65D3"/>
    <w:rsid w:val="002000EC"/>
    <w:rsid w:val="00212901"/>
    <w:rsid w:val="00216044"/>
    <w:rsid w:val="00216283"/>
    <w:rsid w:val="00223315"/>
    <w:rsid w:val="00235507"/>
    <w:rsid w:val="00242BC4"/>
    <w:rsid w:val="00244E42"/>
    <w:rsid w:val="00246895"/>
    <w:rsid w:val="00251074"/>
    <w:rsid w:val="002538FF"/>
    <w:rsid w:val="00254CB9"/>
    <w:rsid w:val="0025551F"/>
    <w:rsid w:val="002570BE"/>
    <w:rsid w:val="00261ABA"/>
    <w:rsid w:val="002623B3"/>
    <w:rsid w:val="00271020"/>
    <w:rsid w:val="00274F4F"/>
    <w:rsid w:val="0028151C"/>
    <w:rsid w:val="00282A00"/>
    <w:rsid w:val="00286187"/>
    <w:rsid w:val="002901D4"/>
    <w:rsid w:val="002923E1"/>
    <w:rsid w:val="00295E78"/>
    <w:rsid w:val="002A69CC"/>
    <w:rsid w:val="002D06FB"/>
    <w:rsid w:val="002D0FF2"/>
    <w:rsid w:val="002E14E1"/>
    <w:rsid w:val="002F1327"/>
    <w:rsid w:val="002F1E88"/>
    <w:rsid w:val="002F48B8"/>
    <w:rsid w:val="002F5F4A"/>
    <w:rsid w:val="002F6ED7"/>
    <w:rsid w:val="002F7362"/>
    <w:rsid w:val="00302E11"/>
    <w:rsid w:val="00304989"/>
    <w:rsid w:val="00305A03"/>
    <w:rsid w:val="00306E6B"/>
    <w:rsid w:val="00307CD4"/>
    <w:rsid w:val="00307F8D"/>
    <w:rsid w:val="00310CDF"/>
    <w:rsid w:val="00311AB9"/>
    <w:rsid w:val="0031357C"/>
    <w:rsid w:val="003163F6"/>
    <w:rsid w:val="00316649"/>
    <w:rsid w:val="0032220A"/>
    <w:rsid w:val="00323BCD"/>
    <w:rsid w:val="00323F26"/>
    <w:rsid w:val="0032595F"/>
    <w:rsid w:val="00326D73"/>
    <w:rsid w:val="003357E4"/>
    <w:rsid w:val="00337F6A"/>
    <w:rsid w:val="003550E0"/>
    <w:rsid w:val="00360E1B"/>
    <w:rsid w:val="00367C7F"/>
    <w:rsid w:val="0037180F"/>
    <w:rsid w:val="00372C7F"/>
    <w:rsid w:val="003813C9"/>
    <w:rsid w:val="00381E9E"/>
    <w:rsid w:val="0038393B"/>
    <w:rsid w:val="003848F0"/>
    <w:rsid w:val="0038508D"/>
    <w:rsid w:val="003911A1"/>
    <w:rsid w:val="00395D58"/>
    <w:rsid w:val="003A48F9"/>
    <w:rsid w:val="003A7E4E"/>
    <w:rsid w:val="003B197E"/>
    <w:rsid w:val="003B4BF4"/>
    <w:rsid w:val="003B620B"/>
    <w:rsid w:val="003B62B1"/>
    <w:rsid w:val="003C19AB"/>
    <w:rsid w:val="003C217E"/>
    <w:rsid w:val="003C494D"/>
    <w:rsid w:val="003C5115"/>
    <w:rsid w:val="003C788F"/>
    <w:rsid w:val="003C7F5B"/>
    <w:rsid w:val="003D4EE3"/>
    <w:rsid w:val="003D7BA6"/>
    <w:rsid w:val="003E31F3"/>
    <w:rsid w:val="003E3916"/>
    <w:rsid w:val="003E433D"/>
    <w:rsid w:val="003F0309"/>
    <w:rsid w:val="003F43AD"/>
    <w:rsid w:val="003F7D14"/>
    <w:rsid w:val="0040018A"/>
    <w:rsid w:val="004061BC"/>
    <w:rsid w:val="00413721"/>
    <w:rsid w:val="00414B76"/>
    <w:rsid w:val="00415BFC"/>
    <w:rsid w:val="0041629C"/>
    <w:rsid w:val="00417C36"/>
    <w:rsid w:val="004300FC"/>
    <w:rsid w:val="004315FF"/>
    <w:rsid w:val="00432C82"/>
    <w:rsid w:val="004410FE"/>
    <w:rsid w:val="00442B1A"/>
    <w:rsid w:val="0044332E"/>
    <w:rsid w:val="00445800"/>
    <w:rsid w:val="004469B3"/>
    <w:rsid w:val="00447580"/>
    <w:rsid w:val="004559DE"/>
    <w:rsid w:val="00461C09"/>
    <w:rsid w:val="00462D79"/>
    <w:rsid w:val="00464854"/>
    <w:rsid w:val="004703FC"/>
    <w:rsid w:val="00471100"/>
    <w:rsid w:val="00471AAF"/>
    <w:rsid w:val="00473503"/>
    <w:rsid w:val="00474A78"/>
    <w:rsid w:val="00476B7E"/>
    <w:rsid w:val="004775F3"/>
    <w:rsid w:val="00480CA6"/>
    <w:rsid w:val="0048245B"/>
    <w:rsid w:val="00486585"/>
    <w:rsid w:val="00496CBF"/>
    <w:rsid w:val="004A1829"/>
    <w:rsid w:val="004A1F05"/>
    <w:rsid w:val="004A3BF5"/>
    <w:rsid w:val="004B696E"/>
    <w:rsid w:val="004B7FDF"/>
    <w:rsid w:val="004C2DDA"/>
    <w:rsid w:val="004D0EAB"/>
    <w:rsid w:val="004D4301"/>
    <w:rsid w:val="004D5385"/>
    <w:rsid w:val="004D601A"/>
    <w:rsid w:val="004D755F"/>
    <w:rsid w:val="004D7F51"/>
    <w:rsid w:val="004E0EEE"/>
    <w:rsid w:val="004E1AF1"/>
    <w:rsid w:val="004E1CDC"/>
    <w:rsid w:val="004E1DA9"/>
    <w:rsid w:val="004E3F10"/>
    <w:rsid w:val="004E5680"/>
    <w:rsid w:val="004E6D07"/>
    <w:rsid w:val="004E7562"/>
    <w:rsid w:val="00503CBE"/>
    <w:rsid w:val="005040A5"/>
    <w:rsid w:val="00505F7B"/>
    <w:rsid w:val="005103E9"/>
    <w:rsid w:val="00514EC3"/>
    <w:rsid w:val="005170BD"/>
    <w:rsid w:val="00523A7A"/>
    <w:rsid w:val="00524D88"/>
    <w:rsid w:val="0053372C"/>
    <w:rsid w:val="0053652A"/>
    <w:rsid w:val="00536E3A"/>
    <w:rsid w:val="00537031"/>
    <w:rsid w:val="00544B82"/>
    <w:rsid w:val="00545216"/>
    <w:rsid w:val="00546824"/>
    <w:rsid w:val="00547340"/>
    <w:rsid w:val="005474C0"/>
    <w:rsid w:val="005516FB"/>
    <w:rsid w:val="00556872"/>
    <w:rsid w:val="0056061A"/>
    <w:rsid w:val="005674FA"/>
    <w:rsid w:val="00570384"/>
    <w:rsid w:val="0057203A"/>
    <w:rsid w:val="00573844"/>
    <w:rsid w:val="005745ED"/>
    <w:rsid w:val="005752D9"/>
    <w:rsid w:val="0058334E"/>
    <w:rsid w:val="0058753D"/>
    <w:rsid w:val="00590BF9"/>
    <w:rsid w:val="00595199"/>
    <w:rsid w:val="005B6D40"/>
    <w:rsid w:val="005C2B13"/>
    <w:rsid w:val="005C2B84"/>
    <w:rsid w:val="005C69D3"/>
    <w:rsid w:val="005D6D80"/>
    <w:rsid w:val="005D78AA"/>
    <w:rsid w:val="005E5506"/>
    <w:rsid w:val="005F08F8"/>
    <w:rsid w:val="005F5D83"/>
    <w:rsid w:val="005F6B44"/>
    <w:rsid w:val="006021E6"/>
    <w:rsid w:val="00610282"/>
    <w:rsid w:val="00610F20"/>
    <w:rsid w:val="00611D6F"/>
    <w:rsid w:val="0062000A"/>
    <w:rsid w:val="00621991"/>
    <w:rsid w:val="00626602"/>
    <w:rsid w:val="00630BE8"/>
    <w:rsid w:val="00634B0E"/>
    <w:rsid w:val="00636C87"/>
    <w:rsid w:val="00636F57"/>
    <w:rsid w:val="00644D39"/>
    <w:rsid w:val="00646E25"/>
    <w:rsid w:val="0065387B"/>
    <w:rsid w:val="00654A0B"/>
    <w:rsid w:val="00657435"/>
    <w:rsid w:val="00657893"/>
    <w:rsid w:val="00665239"/>
    <w:rsid w:val="00666740"/>
    <w:rsid w:val="00670DD3"/>
    <w:rsid w:val="00672410"/>
    <w:rsid w:val="00680811"/>
    <w:rsid w:val="006819E3"/>
    <w:rsid w:val="00682B7B"/>
    <w:rsid w:val="006857C4"/>
    <w:rsid w:val="00685C4F"/>
    <w:rsid w:val="00691033"/>
    <w:rsid w:val="006921EE"/>
    <w:rsid w:val="006A103F"/>
    <w:rsid w:val="006A5F3E"/>
    <w:rsid w:val="006A7069"/>
    <w:rsid w:val="006B22E8"/>
    <w:rsid w:val="006B3451"/>
    <w:rsid w:val="006B3673"/>
    <w:rsid w:val="006C24F4"/>
    <w:rsid w:val="006C7DBA"/>
    <w:rsid w:val="006D1D88"/>
    <w:rsid w:val="006D3675"/>
    <w:rsid w:val="006D3E5E"/>
    <w:rsid w:val="006E2F25"/>
    <w:rsid w:val="006E7BFF"/>
    <w:rsid w:val="006F159B"/>
    <w:rsid w:val="00706BBE"/>
    <w:rsid w:val="007141B8"/>
    <w:rsid w:val="00715E45"/>
    <w:rsid w:val="007160C5"/>
    <w:rsid w:val="0072002C"/>
    <w:rsid w:val="0072172C"/>
    <w:rsid w:val="00723A9E"/>
    <w:rsid w:val="00730C06"/>
    <w:rsid w:val="007316E0"/>
    <w:rsid w:val="0074065B"/>
    <w:rsid w:val="0074149F"/>
    <w:rsid w:val="00746D76"/>
    <w:rsid w:val="00752262"/>
    <w:rsid w:val="00757889"/>
    <w:rsid w:val="00763013"/>
    <w:rsid w:val="0076314E"/>
    <w:rsid w:val="00770E1E"/>
    <w:rsid w:val="007756A4"/>
    <w:rsid w:val="00782807"/>
    <w:rsid w:val="00782910"/>
    <w:rsid w:val="00782A3C"/>
    <w:rsid w:val="00797BFB"/>
    <w:rsid w:val="007A285E"/>
    <w:rsid w:val="007A4B40"/>
    <w:rsid w:val="007A508B"/>
    <w:rsid w:val="007B6E98"/>
    <w:rsid w:val="007C3487"/>
    <w:rsid w:val="007C56FF"/>
    <w:rsid w:val="007C5E30"/>
    <w:rsid w:val="007C7FC2"/>
    <w:rsid w:val="007D3714"/>
    <w:rsid w:val="007D4E82"/>
    <w:rsid w:val="007E0BD6"/>
    <w:rsid w:val="007E4FD9"/>
    <w:rsid w:val="007E5226"/>
    <w:rsid w:val="007E7BC0"/>
    <w:rsid w:val="00805EF6"/>
    <w:rsid w:val="00815EAC"/>
    <w:rsid w:val="0081750C"/>
    <w:rsid w:val="00817D1C"/>
    <w:rsid w:val="00821AF3"/>
    <w:rsid w:val="00823165"/>
    <w:rsid w:val="00823487"/>
    <w:rsid w:val="008251BB"/>
    <w:rsid w:val="00827713"/>
    <w:rsid w:val="00832C3D"/>
    <w:rsid w:val="00837B2F"/>
    <w:rsid w:val="00837B82"/>
    <w:rsid w:val="008428C0"/>
    <w:rsid w:val="008460AA"/>
    <w:rsid w:val="00847676"/>
    <w:rsid w:val="00853BD9"/>
    <w:rsid w:val="00856011"/>
    <w:rsid w:val="0085746A"/>
    <w:rsid w:val="00862D0C"/>
    <w:rsid w:val="0086379B"/>
    <w:rsid w:val="00866586"/>
    <w:rsid w:val="00867AEB"/>
    <w:rsid w:val="00870B58"/>
    <w:rsid w:val="00871032"/>
    <w:rsid w:val="00873022"/>
    <w:rsid w:val="008747DE"/>
    <w:rsid w:val="0087501E"/>
    <w:rsid w:val="008860B9"/>
    <w:rsid w:val="0088793D"/>
    <w:rsid w:val="008947FC"/>
    <w:rsid w:val="00896EFB"/>
    <w:rsid w:val="008975EC"/>
    <w:rsid w:val="008A0C5C"/>
    <w:rsid w:val="008A190D"/>
    <w:rsid w:val="008A1B8B"/>
    <w:rsid w:val="008A66BB"/>
    <w:rsid w:val="008B1171"/>
    <w:rsid w:val="008C0BA2"/>
    <w:rsid w:val="008C145A"/>
    <w:rsid w:val="008C4AFF"/>
    <w:rsid w:val="008C67E4"/>
    <w:rsid w:val="008F0ACC"/>
    <w:rsid w:val="008F3E29"/>
    <w:rsid w:val="00900E42"/>
    <w:rsid w:val="0090794D"/>
    <w:rsid w:val="009110BB"/>
    <w:rsid w:val="009121AF"/>
    <w:rsid w:val="00912F45"/>
    <w:rsid w:val="0091381A"/>
    <w:rsid w:val="0092239B"/>
    <w:rsid w:val="00923E3D"/>
    <w:rsid w:val="0092594B"/>
    <w:rsid w:val="00925F42"/>
    <w:rsid w:val="00926049"/>
    <w:rsid w:val="00933E17"/>
    <w:rsid w:val="00935747"/>
    <w:rsid w:val="00937EB3"/>
    <w:rsid w:val="00937EE1"/>
    <w:rsid w:val="00945AFD"/>
    <w:rsid w:val="00951FED"/>
    <w:rsid w:val="00955F13"/>
    <w:rsid w:val="00956302"/>
    <w:rsid w:val="009737D1"/>
    <w:rsid w:val="00975597"/>
    <w:rsid w:val="009763B9"/>
    <w:rsid w:val="00984E0D"/>
    <w:rsid w:val="00985022"/>
    <w:rsid w:val="00991773"/>
    <w:rsid w:val="00995AD2"/>
    <w:rsid w:val="00996E34"/>
    <w:rsid w:val="00997090"/>
    <w:rsid w:val="009A05E4"/>
    <w:rsid w:val="009A1FEF"/>
    <w:rsid w:val="009B3FD1"/>
    <w:rsid w:val="009B5FDE"/>
    <w:rsid w:val="009C0E5C"/>
    <w:rsid w:val="009C132D"/>
    <w:rsid w:val="009C320C"/>
    <w:rsid w:val="009C3926"/>
    <w:rsid w:val="009D31A9"/>
    <w:rsid w:val="009D5B50"/>
    <w:rsid w:val="009D657B"/>
    <w:rsid w:val="009E617A"/>
    <w:rsid w:val="009F3882"/>
    <w:rsid w:val="009F460D"/>
    <w:rsid w:val="009F476D"/>
    <w:rsid w:val="00A00B17"/>
    <w:rsid w:val="00A051F6"/>
    <w:rsid w:val="00A058E0"/>
    <w:rsid w:val="00A062D9"/>
    <w:rsid w:val="00A14080"/>
    <w:rsid w:val="00A14818"/>
    <w:rsid w:val="00A169BC"/>
    <w:rsid w:val="00A16AD3"/>
    <w:rsid w:val="00A22130"/>
    <w:rsid w:val="00A25B7F"/>
    <w:rsid w:val="00A31E90"/>
    <w:rsid w:val="00A32293"/>
    <w:rsid w:val="00A327BF"/>
    <w:rsid w:val="00A34603"/>
    <w:rsid w:val="00A37D13"/>
    <w:rsid w:val="00A43F01"/>
    <w:rsid w:val="00A45B8C"/>
    <w:rsid w:val="00A52454"/>
    <w:rsid w:val="00A617A1"/>
    <w:rsid w:val="00A645F2"/>
    <w:rsid w:val="00A704A8"/>
    <w:rsid w:val="00A71905"/>
    <w:rsid w:val="00A74B7C"/>
    <w:rsid w:val="00A75928"/>
    <w:rsid w:val="00A75A02"/>
    <w:rsid w:val="00A81EC8"/>
    <w:rsid w:val="00A84039"/>
    <w:rsid w:val="00A90C79"/>
    <w:rsid w:val="00A9608C"/>
    <w:rsid w:val="00AA0794"/>
    <w:rsid w:val="00AA1767"/>
    <w:rsid w:val="00AA1BD3"/>
    <w:rsid w:val="00AA1ED5"/>
    <w:rsid w:val="00AA2845"/>
    <w:rsid w:val="00AA5382"/>
    <w:rsid w:val="00AA6FAA"/>
    <w:rsid w:val="00AB0561"/>
    <w:rsid w:val="00AB2A7A"/>
    <w:rsid w:val="00AB57B1"/>
    <w:rsid w:val="00AC1A4F"/>
    <w:rsid w:val="00AC37FA"/>
    <w:rsid w:val="00AC5CF6"/>
    <w:rsid w:val="00AD1FC2"/>
    <w:rsid w:val="00AE0B3D"/>
    <w:rsid w:val="00AE276E"/>
    <w:rsid w:val="00AE613B"/>
    <w:rsid w:val="00AF2DF3"/>
    <w:rsid w:val="00AF4665"/>
    <w:rsid w:val="00AF54DE"/>
    <w:rsid w:val="00AF704E"/>
    <w:rsid w:val="00B03F05"/>
    <w:rsid w:val="00B04964"/>
    <w:rsid w:val="00B04CE3"/>
    <w:rsid w:val="00B13AF7"/>
    <w:rsid w:val="00B15802"/>
    <w:rsid w:val="00B160D1"/>
    <w:rsid w:val="00B16C28"/>
    <w:rsid w:val="00B203C5"/>
    <w:rsid w:val="00B25585"/>
    <w:rsid w:val="00B30179"/>
    <w:rsid w:val="00B33373"/>
    <w:rsid w:val="00B362C1"/>
    <w:rsid w:val="00B37F01"/>
    <w:rsid w:val="00B537F8"/>
    <w:rsid w:val="00B601B6"/>
    <w:rsid w:val="00B65109"/>
    <w:rsid w:val="00B65306"/>
    <w:rsid w:val="00B82057"/>
    <w:rsid w:val="00B82789"/>
    <w:rsid w:val="00B82FF2"/>
    <w:rsid w:val="00B83403"/>
    <w:rsid w:val="00B85D48"/>
    <w:rsid w:val="00B94ADF"/>
    <w:rsid w:val="00B97898"/>
    <w:rsid w:val="00BA374F"/>
    <w:rsid w:val="00BA55F1"/>
    <w:rsid w:val="00BB2F9E"/>
    <w:rsid w:val="00BB7B0B"/>
    <w:rsid w:val="00BC0A20"/>
    <w:rsid w:val="00BC1B34"/>
    <w:rsid w:val="00BC5274"/>
    <w:rsid w:val="00BC6471"/>
    <w:rsid w:val="00BD1729"/>
    <w:rsid w:val="00BD1C97"/>
    <w:rsid w:val="00BD5F56"/>
    <w:rsid w:val="00BE01FF"/>
    <w:rsid w:val="00BE0664"/>
    <w:rsid w:val="00BF0EB0"/>
    <w:rsid w:val="00BF2300"/>
    <w:rsid w:val="00BF7612"/>
    <w:rsid w:val="00C006B3"/>
    <w:rsid w:val="00C063AC"/>
    <w:rsid w:val="00C07278"/>
    <w:rsid w:val="00C12122"/>
    <w:rsid w:val="00C158CD"/>
    <w:rsid w:val="00C36EEF"/>
    <w:rsid w:val="00C4120C"/>
    <w:rsid w:val="00C439F2"/>
    <w:rsid w:val="00C46EDC"/>
    <w:rsid w:val="00C530A6"/>
    <w:rsid w:val="00C53A13"/>
    <w:rsid w:val="00C53B22"/>
    <w:rsid w:val="00C54CEB"/>
    <w:rsid w:val="00C563A0"/>
    <w:rsid w:val="00C56526"/>
    <w:rsid w:val="00C56E85"/>
    <w:rsid w:val="00C5784B"/>
    <w:rsid w:val="00C627A1"/>
    <w:rsid w:val="00C66D69"/>
    <w:rsid w:val="00C703E4"/>
    <w:rsid w:val="00C72E46"/>
    <w:rsid w:val="00C75144"/>
    <w:rsid w:val="00C7569C"/>
    <w:rsid w:val="00C805B3"/>
    <w:rsid w:val="00C80C33"/>
    <w:rsid w:val="00C82C2C"/>
    <w:rsid w:val="00C92BC4"/>
    <w:rsid w:val="00C93621"/>
    <w:rsid w:val="00C94D61"/>
    <w:rsid w:val="00C96282"/>
    <w:rsid w:val="00CA16BE"/>
    <w:rsid w:val="00CA4957"/>
    <w:rsid w:val="00CA4E61"/>
    <w:rsid w:val="00CA57E3"/>
    <w:rsid w:val="00CA6274"/>
    <w:rsid w:val="00CA728F"/>
    <w:rsid w:val="00CB35A0"/>
    <w:rsid w:val="00CC3DC3"/>
    <w:rsid w:val="00CC4BBC"/>
    <w:rsid w:val="00CC5B25"/>
    <w:rsid w:val="00CD35B1"/>
    <w:rsid w:val="00CD486F"/>
    <w:rsid w:val="00CE2212"/>
    <w:rsid w:val="00CF5043"/>
    <w:rsid w:val="00CF77B4"/>
    <w:rsid w:val="00D04656"/>
    <w:rsid w:val="00D05922"/>
    <w:rsid w:val="00D136E1"/>
    <w:rsid w:val="00D138CC"/>
    <w:rsid w:val="00D13C32"/>
    <w:rsid w:val="00D15A65"/>
    <w:rsid w:val="00D15E7D"/>
    <w:rsid w:val="00D201A9"/>
    <w:rsid w:val="00D24580"/>
    <w:rsid w:val="00D264DF"/>
    <w:rsid w:val="00D42F9C"/>
    <w:rsid w:val="00D450CD"/>
    <w:rsid w:val="00D45171"/>
    <w:rsid w:val="00D46064"/>
    <w:rsid w:val="00D46596"/>
    <w:rsid w:val="00D47BF2"/>
    <w:rsid w:val="00D53BDC"/>
    <w:rsid w:val="00D5403A"/>
    <w:rsid w:val="00D553D0"/>
    <w:rsid w:val="00D6224D"/>
    <w:rsid w:val="00D75239"/>
    <w:rsid w:val="00D81479"/>
    <w:rsid w:val="00D83470"/>
    <w:rsid w:val="00D870AB"/>
    <w:rsid w:val="00D9139C"/>
    <w:rsid w:val="00D93628"/>
    <w:rsid w:val="00D9678E"/>
    <w:rsid w:val="00D9721D"/>
    <w:rsid w:val="00D9762D"/>
    <w:rsid w:val="00DA0CFD"/>
    <w:rsid w:val="00DA2566"/>
    <w:rsid w:val="00DA3B72"/>
    <w:rsid w:val="00DB4964"/>
    <w:rsid w:val="00DB6F36"/>
    <w:rsid w:val="00DC6A30"/>
    <w:rsid w:val="00DD3BD1"/>
    <w:rsid w:val="00DD6FF6"/>
    <w:rsid w:val="00DF014B"/>
    <w:rsid w:val="00DF0B22"/>
    <w:rsid w:val="00DF1E0C"/>
    <w:rsid w:val="00DF7929"/>
    <w:rsid w:val="00E05015"/>
    <w:rsid w:val="00E061C7"/>
    <w:rsid w:val="00E11FBE"/>
    <w:rsid w:val="00E17C4A"/>
    <w:rsid w:val="00E20E06"/>
    <w:rsid w:val="00E253CE"/>
    <w:rsid w:val="00E258F2"/>
    <w:rsid w:val="00E316DB"/>
    <w:rsid w:val="00E33C8D"/>
    <w:rsid w:val="00E3644B"/>
    <w:rsid w:val="00E378B5"/>
    <w:rsid w:val="00E37C27"/>
    <w:rsid w:val="00E40FFA"/>
    <w:rsid w:val="00E41C0A"/>
    <w:rsid w:val="00E441FE"/>
    <w:rsid w:val="00E4572A"/>
    <w:rsid w:val="00E47B35"/>
    <w:rsid w:val="00E607BF"/>
    <w:rsid w:val="00E65E14"/>
    <w:rsid w:val="00E7524D"/>
    <w:rsid w:val="00E754B2"/>
    <w:rsid w:val="00E85668"/>
    <w:rsid w:val="00EA098C"/>
    <w:rsid w:val="00EB0153"/>
    <w:rsid w:val="00EB401D"/>
    <w:rsid w:val="00EB4E72"/>
    <w:rsid w:val="00EC760D"/>
    <w:rsid w:val="00ED4CFE"/>
    <w:rsid w:val="00ED5C66"/>
    <w:rsid w:val="00ED69E1"/>
    <w:rsid w:val="00EE379E"/>
    <w:rsid w:val="00EE7052"/>
    <w:rsid w:val="00EF2845"/>
    <w:rsid w:val="00EF6F53"/>
    <w:rsid w:val="00F02442"/>
    <w:rsid w:val="00F03628"/>
    <w:rsid w:val="00F05926"/>
    <w:rsid w:val="00F1487F"/>
    <w:rsid w:val="00F20A07"/>
    <w:rsid w:val="00F21280"/>
    <w:rsid w:val="00F22C8E"/>
    <w:rsid w:val="00F26839"/>
    <w:rsid w:val="00F33B55"/>
    <w:rsid w:val="00F36E06"/>
    <w:rsid w:val="00F4020F"/>
    <w:rsid w:val="00F4397C"/>
    <w:rsid w:val="00F44878"/>
    <w:rsid w:val="00F542B9"/>
    <w:rsid w:val="00F56207"/>
    <w:rsid w:val="00F73FBB"/>
    <w:rsid w:val="00F7555A"/>
    <w:rsid w:val="00F80BD9"/>
    <w:rsid w:val="00F830E4"/>
    <w:rsid w:val="00F944D5"/>
    <w:rsid w:val="00FA4E19"/>
    <w:rsid w:val="00FA65E6"/>
    <w:rsid w:val="00FA6DA6"/>
    <w:rsid w:val="00FB4D32"/>
    <w:rsid w:val="00FC077B"/>
    <w:rsid w:val="00FC0BC2"/>
    <w:rsid w:val="00FC125F"/>
    <w:rsid w:val="00FC5188"/>
    <w:rsid w:val="00FC6C9E"/>
    <w:rsid w:val="00FE0941"/>
    <w:rsid w:val="00FE3339"/>
    <w:rsid w:val="00FE4277"/>
    <w:rsid w:val="00FF12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7AF31C6"/>
  <w15:chartTrackingRefBased/>
  <w15:docId w15:val="{876FE4A8-4FE6-46A8-B0B2-709B015C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7B82"/>
    <w:rPr>
      <w:color w:val="0000FF"/>
      <w:u w:val="single"/>
    </w:rPr>
  </w:style>
  <w:style w:type="numbering" w:customStyle="1" w:styleId="Formatvorlage1">
    <w:name w:val="Formatvorlage1"/>
    <w:rsid w:val="00EB401D"/>
    <w:pPr>
      <w:numPr>
        <w:numId w:val="2"/>
      </w:numPr>
    </w:pPr>
  </w:style>
  <w:style w:type="paragraph" w:styleId="Fuzeile">
    <w:name w:val="footer"/>
    <w:basedOn w:val="Standard"/>
    <w:link w:val="FuzeileZchn"/>
    <w:uiPriority w:val="99"/>
    <w:rsid w:val="00486585"/>
    <w:pPr>
      <w:tabs>
        <w:tab w:val="center" w:pos="4536"/>
        <w:tab w:val="right" w:pos="9072"/>
      </w:tabs>
    </w:pPr>
  </w:style>
  <w:style w:type="character" w:styleId="Seitenzahl">
    <w:name w:val="page number"/>
    <w:basedOn w:val="Absatz-Standardschriftart"/>
    <w:rsid w:val="00486585"/>
  </w:style>
  <w:style w:type="paragraph" w:styleId="StandardWeb">
    <w:name w:val="Normal (Web)"/>
    <w:basedOn w:val="Standard"/>
    <w:rsid w:val="00A14818"/>
    <w:pPr>
      <w:spacing w:before="100" w:beforeAutospacing="1" w:after="100" w:afterAutospacing="1"/>
    </w:pPr>
    <w:rPr>
      <w:color w:val="000000"/>
      <w:sz w:val="18"/>
      <w:szCs w:val="18"/>
    </w:rPr>
  </w:style>
  <w:style w:type="paragraph" w:styleId="Kopfzeile">
    <w:name w:val="header"/>
    <w:basedOn w:val="Standard"/>
    <w:rsid w:val="003C494D"/>
    <w:pPr>
      <w:tabs>
        <w:tab w:val="center" w:pos="4536"/>
        <w:tab w:val="right" w:pos="9072"/>
      </w:tabs>
    </w:pPr>
  </w:style>
  <w:style w:type="paragraph" w:styleId="Sprechblasentext">
    <w:name w:val="Balloon Text"/>
    <w:basedOn w:val="Standard"/>
    <w:semiHidden/>
    <w:rsid w:val="00CA728F"/>
    <w:rPr>
      <w:rFonts w:ascii="Tahoma" w:hAnsi="Tahoma" w:cs="Tahoma"/>
      <w:sz w:val="16"/>
      <w:szCs w:val="16"/>
    </w:rPr>
  </w:style>
  <w:style w:type="character" w:styleId="Kommentarzeichen">
    <w:name w:val="annotation reference"/>
    <w:uiPriority w:val="99"/>
    <w:semiHidden/>
    <w:unhideWhenUsed/>
    <w:rsid w:val="00867AEB"/>
    <w:rPr>
      <w:sz w:val="16"/>
      <w:szCs w:val="16"/>
    </w:rPr>
  </w:style>
  <w:style w:type="paragraph" w:styleId="Kommentartext">
    <w:name w:val="annotation text"/>
    <w:basedOn w:val="Standard"/>
    <w:link w:val="KommentartextZchn"/>
    <w:uiPriority w:val="99"/>
    <w:semiHidden/>
    <w:unhideWhenUsed/>
    <w:rsid w:val="00867AEB"/>
    <w:rPr>
      <w:sz w:val="20"/>
      <w:szCs w:val="20"/>
    </w:rPr>
  </w:style>
  <w:style w:type="character" w:customStyle="1" w:styleId="KommentartextZchn">
    <w:name w:val="Kommentartext Zchn"/>
    <w:basedOn w:val="Absatz-Standardschriftart"/>
    <w:link w:val="Kommentartext"/>
    <w:uiPriority w:val="99"/>
    <w:semiHidden/>
    <w:rsid w:val="00867AEB"/>
  </w:style>
  <w:style w:type="paragraph" w:styleId="Kommentarthema">
    <w:name w:val="annotation subject"/>
    <w:basedOn w:val="Kommentartext"/>
    <w:next w:val="Kommentartext"/>
    <w:link w:val="KommentarthemaZchn"/>
    <w:uiPriority w:val="99"/>
    <w:semiHidden/>
    <w:unhideWhenUsed/>
    <w:rsid w:val="00867AEB"/>
    <w:rPr>
      <w:b/>
      <w:bCs/>
      <w:lang w:val="x-none" w:eastAsia="x-none"/>
    </w:rPr>
  </w:style>
  <w:style w:type="character" w:customStyle="1" w:styleId="KommentarthemaZchn">
    <w:name w:val="Kommentarthema Zchn"/>
    <w:link w:val="Kommentarthema"/>
    <w:uiPriority w:val="99"/>
    <w:semiHidden/>
    <w:rsid w:val="00867AEB"/>
    <w:rPr>
      <w:b/>
      <w:bCs/>
    </w:rPr>
  </w:style>
  <w:style w:type="paragraph" w:styleId="Listenabsatz">
    <w:name w:val="List Paragraph"/>
    <w:basedOn w:val="Standard"/>
    <w:uiPriority w:val="34"/>
    <w:qFormat/>
    <w:rsid w:val="00337F6A"/>
    <w:pPr>
      <w:ind w:left="708"/>
    </w:pPr>
  </w:style>
  <w:style w:type="paragraph" w:styleId="Funotentext">
    <w:name w:val="footnote text"/>
    <w:basedOn w:val="Standard"/>
    <w:link w:val="FunotentextZchn"/>
    <w:uiPriority w:val="99"/>
    <w:semiHidden/>
    <w:unhideWhenUsed/>
    <w:rsid w:val="00A704A8"/>
    <w:rPr>
      <w:sz w:val="20"/>
      <w:szCs w:val="20"/>
    </w:rPr>
  </w:style>
  <w:style w:type="character" w:customStyle="1" w:styleId="FunotentextZchn">
    <w:name w:val="Fußnotentext Zchn"/>
    <w:basedOn w:val="Absatz-Standardschriftart"/>
    <w:link w:val="Funotentext"/>
    <w:uiPriority w:val="99"/>
    <w:semiHidden/>
    <w:rsid w:val="00A704A8"/>
  </w:style>
  <w:style w:type="character" w:styleId="Funotenzeichen">
    <w:name w:val="footnote reference"/>
    <w:uiPriority w:val="99"/>
    <w:semiHidden/>
    <w:unhideWhenUsed/>
    <w:rsid w:val="00A704A8"/>
    <w:rPr>
      <w:vertAlign w:val="superscript"/>
    </w:rPr>
  </w:style>
  <w:style w:type="character" w:customStyle="1" w:styleId="markedcontent">
    <w:name w:val="markedcontent"/>
    <w:basedOn w:val="Absatz-Standardschriftart"/>
    <w:rsid w:val="00AA1767"/>
  </w:style>
  <w:style w:type="character" w:customStyle="1" w:styleId="fontstyle01">
    <w:name w:val="fontstyle01"/>
    <w:basedOn w:val="Absatz-Standardschriftart"/>
    <w:rsid w:val="007160C5"/>
    <w:rPr>
      <w:rFonts w:ascii="TimesNewRomanPS-BoldMT" w:hAnsi="TimesNewRomanPS-BoldMT" w:hint="default"/>
      <w:b/>
      <w:bCs/>
      <w:i w:val="0"/>
      <w:iCs w:val="0"/>
      <w:color w:val="000000"/>
      <w:sz w:val="32"/>
      <w:szCs w:val="32"/>
    </w:rPr>
  </w:style>
  <w:style w:type="character" w:customStyle="1" w:styleId="fontstyle21">
    <w:name w:val="fontstyle21"/>
    <w:basedOn w:val="Absatz-Standardschriftart"/>
    <w:rsid w:val="007160C5"/>
    <w:rPr>
      <w:rFonts w:ascii="TimesNewRomanPS-ItalicMT" w:hAnsi="TimesNewRomanPS-ItalicMT" w:hint="default"/>
      <w:b w:val="0"/>
      <w:bCs w:val="0"/>
      <w:i/>
      <w:iCs/>
      <w:color w:val="000000"/>
      <w:sz w:val="32"/>
      <w:szCs w:val="32"/>
    </w:rPr>
  </w:style>
  <w:style w:type="paragraph" w:customStyle="1" w:styleId="Listenabsatz1">
    <w:name w:val="Listenabsatz1"/>
    <w:basedOn w:val="Standard"/>
    <w:uiPriority w:val="99"/>
    <w:qFormat/>
    <w:rsid w:val="00654A0B"/>
    <w:pPr>
      <w:ind w:left="720"/>
    </w:pPr>
  </w:style>
  <w:style w:type="character" w:customStyle="1" w:styleId="FuzeileZchn">
    <w:name w:val="Fußzeile Zchn"/>
    <w:basedOn w:val="Absatz-Standardschriftart"/>
    <w:link w:val="Fuzeile"/>
    <w:uiPriority w:val="99"/>
    <w:rsid w:val="00DF1E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80153">
      <w:bodyDiv w:val="1"/>
      <w:marLeft w:val="0"/>
      <w:marRight w:val="0"/>
      <w:marTop w:val="0"/>
      <w:marBottom w:val="0"/>
      <w:divBdr>
        <w:top w:val="none" w:sz="0" w:space="0" w:color="auto"/>
        <w:left w:val="none" w:sz="0" w:space="0" w:color="auto"/>
        <w:bottom w:val="none" w:sz="0" w:space="0" w:color="auto"/>
        <w:right w:val="none" w:sz="0" w:space="0" w:color="auto"/>
      </w:divBdr>
    </w:div>
    <w:div w:id="1939873677">
      <w:bodyDiv w:val="1"/>
      <w:marLeft w:val="96"/>
      <w:marRight w:val="96"/>
      <w:marTop w:val="36"/>
      <w:marBottom w:val="36"/>
      <w:divBdr>
        <w:top w:val="none" w:sz="0" w:space="0" w:color="auto"/>
        <w:left w:val="none" w:sz="0" w:space="0" w:color="auto"/>
        <w:bottom w:val="none" w:sz="0" w:space="0" w:color="auto"/>
        <w:right w:val="none" w:sz="0" w:space="0" w:color="auto"/>
      </w:divBdr>
      <w:divsChild>
        <w:div w:id="934023162">
          <w:marLeft w:val="0"/>
          <w:marRight w:val="0"/>
          <w:marTop w:val="0"/>
          <w:marBottom w:val="0"/>
          <w:divBdr>
            <w:top w:val="none" w:sz="0" w:space="0" w:color="auto"/>
            <w:left w:val="none" w:sz="0" w:space="0" w:color="auto"/>
            <w:bottom w:val="none" w:sz="0" w:space="0" w:color="auto"/>
            <w:right w:val="none" w:sz="0" w:space="0" w:color="auto"/>
          </w:divBdr>
          <w:divsChild>
            <w:div w:id="1760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ndesrecht.juris.de/arbnerfg/BJNR007560957.html"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928B1-2797-4950-82A2-DC35769B9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2527</Words>
  <Characters>15923</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Musterarbeitsvertrag für Marie Skłodowska-Curie Actions Global Postdoctoral Fellowships</vt:lpstr>
    </vt:vector>
  </TitlesOfParts>
  <Company>Max Planck Gesellschaft</Company>
  <LinksUpToDate>false</LinksUpToDate>
  <CharactersWithSpaces>18414</CharactersWithSpaces>
  <SharedDoc>false</SharedDoc>
  <HLinks>
    <vt:vector size="6" baseType="variant">
      <vt:variant>
        <vt:i4>3670059</vt:i4>
      </vt:variant>
      <vt:variant>
        <vt:i4>0</vt:i4>
      </vt:variant>
      <vt:variant>
        <vt:i4>0</vt:i4>
      </vt:variant>
      <vt:variant>
        <vt:i4>5</vt:i4>
      </vt:variant>
      <vt:variant>
        <vt:lpwstr>http://www.bundesrecht.juris.de/arbnerfg/BJNR007560957.html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Musterarbeitsvertrag für Marie Skłodowska-Curie Actions Global Postdoctoral Fellowships</dc:title>
  <dc:subject/>
  <dc:creator>nowack</dc:creator>
  <cp:keywords/>
  <dc:description/>
  <cp:lastModifiedBy>Hohenstein, Rena</cp:lastModifiedBy>
  <cp:revision>3</cp:revision>
  <cp:lastPrinted>2022-12-01T14:03:00Z</cp:lastPrinted>
  <dcterms:created xsi:type="dcterms:W3CDTF">2024-02-22T11:47:00Z</dcterms:created>
  <dcterms:modified xsi:type="dcterms:W3CDTF">2024-02-22T11:47:00Z</dcterms:modified>
</cp:coreProperties>
</file>